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9BF9CF" w14:textId="266EC9DC" w:rsidR="0013501E" w:rsidRDefault="0013501E" w:rsidP="0013501E">
      <w:pPr>
        <w:rPr>
          <w:rFonts w:ascii="Circular Std Book" w:eastAsia="Times New Roman" w:hAnsi="Circular Std Book" w:cs="Circular Std Book"/>
          <w:color w:val="212121"/>
          <w:szCs w:val="20"/>
          <w:lang w:val="en-GB" w:eastAsia="en-GB"/>
        </w:rPr>
      </w:pPr>
      <w:r w:rsidRPr="0013501E">
        <w:rPr>
          <w:rFonts w:ascii="Circular Std Book" w:eastAsia="Times New Roman" w:hAnsi="Circular Std Book" w:cs="Circular Std Book"/>
          <w:color w:val="212121"/>
          <w:szCs w:val="20"/>
          <w:lang w:val="en-GB" w:eastAsia="en-GB"/>
        </w:rPr>
        <w:t xml:space="preserve">Dear </w:t>
      </w:r>
      <w:r w:rsidR="00790E99">
        <w:rPr>
          <w:rFonts w:ascii="Circular Std Book" w:eastAsia="Times New Roman" w:hAnsi="Circular Std Book" w:cs="Circular Std Book"/>
          <w:color w:val="212121"/>
          <w:szCs w:val="20"/>
          <w:lang w:val="en-GB" w:eastAsia="en-GB"/>
        </w:rPr>
        <w:t>Sir/Madam</w:t>
      </w:r>
      <w:r w:rsidRPr="0013501E">
        <w:rPr>
          <w:rFonts w:ascii="Circular Std Book" w:eastAsia="Times New Roman" w:hAnsi="Circular Std Book" w:cs="Circular Std Book"/>
          <w:color w:val="212121"/>
          <w:szCs w:val="20"/>
          <w:lang w:val="en-GB" w:eastAsia="en-GB"/>
        </w:rPr>
        <w:t> </w:t>
      </w:r>
    </w:p>
    <w:p w14:paraId="3637C132" w14:textId="77777777" w:rsidR="00F41F9F" w:rsidRDefault="00F41F9F" w:rsidP="0013501E">
      <w:pPr>
        <w:rPr>
          <w:rFonts w:ascii="Circular Std Book" w:eastAsia="Times New Roman" w:hAnsi="Circular Std Book" w:cs="Circular Std Book"/>
          <w:color w:val="212121"/>
          <w:szCs w:val="20"/>
          <w:lang w:val="en-GB" w:eastAsia="en-GB"/>
        </w:rPr>
      </w:pPr>
    </w:p>
    <w:p w14:paraId="6C784112" w14:textId="483E0C89" w:rsidR="00CA49EB" w:rsidRDefault="00CA49EB" w:rsidP="00790E99">
      <w:pPr>
        <w:rPr>
          <w:rFonts w:ascii="Calibri" w:eastAsia="Times New Roman" w:hAnsi="Calibri" w:cs="Calibri"/>
          <w:color w:val="212121"/>
          <w:sz w:val="22"/>
          <w:szCs w:val="22"/>
          <w:lang w:val="en-GB" w:eastAsia="en-GB"/>
        </w:rPr>
      </w:pPr>
      <w:r>
        <w:rPr>
          <w:rFonts w:ascii="Calibri" w:eastAsia="Times New Roman" w:hAnsi="Calibri" w:cs="Calibri"/>
          <w:color w:val="212121"/>
          <w:sz w:val="22"/>
          <w:szCs w:val="22"/>
          <w:lang w:val="en-GB" w:eastAsia="en-GB"/>
        </w:rPr>
        <w:t xml:space="preserve">I am delighted to confirm that the referral process for the Forest Futures programme, </w:t>
      </w:r>
      <w:r w:rsidRPr="007B5DC5">
        <w:rPr>
          <w:rFonts w:ascii="Calibri" w:eastAsia="Times New Roman" w:hAnsi="Calibri" w:cs="Calibri"/>
          <w:b/>
          <w:bCs/>
          <w:color w:val="212121"/>
          <w:sz w:val="22"/>
          <w:szCs w:val="22"/>
          <w:lang w:val="en-GB" w:eastAsia="en-GB"/>
        </w:rPr>
        <w:t xml:space="preserve">Cohort </w:t>
      </w:r>
      <w:r w:rsidR="003A7D33">
        <w:rPr>
          <w:rFonts w:ascii="Calibri" w:eastAsia="Times New Roman" w:hAnsi="Calibri" w:cs="Calibri"/>
          <w:b/>
          <w:bCs/>
          <w:color w:val="212121"/>
          <w:sz w:val="22"/>
          <w:szCs w:val="22"/>
          <w:lang w:val="en-GB" w:eastAsia="en-GB"/>
        </w:rPr>
        <w:t>5</w:t>
      </w:r>
      <w:r w:rsidRPr="007B5DC5">
        <w:rPr>
          <w:rFonts w:ascii="Calibri" w:eastAsia="Times New Roman" w:hAnsi="Calibri" w:cs="Calibri"/>
          <w:b/>
          <w:bCs/>
          <w:color w:val="212121"/>
          <w:sz w:val="22"/>
          <w:szCs w:val="22"/>
          <w:lang w:val="en-GB" w:eastAsia="en-GB"/>
        </w:rPr>
        <w:t>,</w:t>
      </w:r>
      <w:r w:rsidR="007B5DC5">
        <w:rPr>
          <w:rFonts w:ascii="Calibri" w:eastAsia="Times New Roman" w:hAnsi="Calibri" w:cs="Calibri"/>
          <w:color w:val="212121"/>
          <w:sz w:val="22"/>
          <w:szCs w:val="22"/>
          <w:lang w:val="en-GB" w:eastAsia="en-GB"/>
        </w:rPr>
        <w:t xml:space="preserve"> from </w:t>
      </w:r>
      <w:r w:rsidR="003A7D33">
        <w:rPr>
          <w:rFonts w:ascii="Calibri" w:eastAsia="Times New Roman" w:hAnsi="Calibri" w:cs="Calibri"/>
          <w:color w:val="212121"/>
          <w:sz w:val="22"/>
          <w:szCs w:val="22"/>
          <w:lang w:val="en-GB" w:eastAsia="en-GB"/>
        </w:rPr>
        <w:t>September to December</w:t>
      </w:r>
      <w:r w:rsidR="007B5DC5">
        <w:rPr>
          <w:rFonts w:ascii="Calibri" w:eastAsia="Times New Roman" w:hAnsi="Calibri" w:cs="Calibri"/>
          <w:color w:val="212121"/>
          <w:sz w:val="22"/>
          <w:szCs w:val="22"/>
          <w:lang w:val="en-GB" w:eastAsia="en-GB"/>
        </w:rPr>
        <w:t xml:space="preserve"> 2024</w:t>
      </w:r>
      <w:r>
        <w:rPr>
          <w:rFonts w:ascii="Calibri" w:eastAsia="Times New Roman" w:hAnsi="Calibri" w:cs="Calibri"/>
          <w:color w:val="212121"/>
          <w:sz w:val="22"/>
          <w:szCs w:val="22"/>
          <w:lang w:val="en-GB" w:eastAsia="en-GB"/>
        </w:rPr>
        <w:t xml:space="preserve"> is now OPEN. </w:t>
      </w:r>
    </w:p>
    <w:p w14:paraId="470CA062" w14:textId="03A50332" w:rsidR="00790E99" w:rsidRPr="00790E99" w:rsidRDefault="00790E99" w:rsidP="00790E99">
      <w:pPr>
        <w:rPr>
          <w:rFonts w:ascii="Calibri" w:eastAsia="Times New Roman" w:hAnsi="Calibri" w:cs="Calibri"/>
          <w:color w:val="212121"/>
          <w:sz w:val="22"/>
          <w:szCs w:val="22"/>
          <w:lang w:val="en-GB" w:eastAsia="en-GB"/>
        </w:rPr>
      </w:pPr>
      <w:r w:rsidRPr="00790E99">
        <w:rPr>
          <w:rFonts w:ascii="Calibri" w:eastAsia="Times New Roman" w:hAnsi="Calibri" w:cs="Calibri"/>
          <w:color w:val="212121"/>
          <w:sz w:val="22"/>
          <w:szCs w:val="22"/>
          <w:lang w:val="en-GB" w:eastAsia="en-GB"/>
        </w:rPr>
        <w:t>  </w:t>
      </w:r>
    </w:p>
    <w:p w14:paraId="4A71B428" w14:textId="2D0750EA" w:rsidR="00790E99" w:rsidRPr="00790E99" w:rsidRDefault="00790E99" w:rsidP="00790E99">
      <w:pPr>
        <w:rPr>
          <w:rFonts w:ascii="Calibri" w:eastAsia="Times New Roman" w:hAnsi="Calibri" w:cs="Calibri"/>
          <w:color w:val="212121"/>
          <w:sz w:val="22"/>
          <w:szCs w:val="22"/>
          <w:lang w:val="en-GB" w:eastAsia="en-GB"/>
        </w:rPr>
      </w:pPr>
      <w:r w:rsidRPr="00790E99">
        <w:rPr>
          <w:rFonts w:ascii="Calibri" w:eastAsia="Times New Roman" w:hAnsi="Calibri" w:cs="Calibri"/>
          <w:color w:val="212121"/>
          <w:sz w:val="21"/>
          <w:szCs w:val="21"/>
          <w:lang w:val="en-GB" w:eastAsia="en-GB"/>
        </w:rPr>
        <w:t>The sessions will take place over a </w:t>
      </w:r>
      <w:r w:rsidRPr="00790E99">
        <w:rPr>
          <w:rFonts w:ascii="Calibri" w:eastAsia="Times New Roman" w:hAnsi="Calibri" w:cs="Calibri"/>
          <w:b/>
          <w:bCs/>
          <w:color w:val="212121"/>
          <w:sz w:val="21"/>
          <w:szCs w:val="21"/>
          <w:lang w:val="en-GB" w:eastAsia="en-GB"/>
        </w:rPr>
        <w:t>10-week period</w:t>
      </w:r>
      <w:r w:rsidRPr="00790E99">
        <w:rPr>
          <w:rFonts w:ascii="Calibri" w:eastAsia="Times New Roman" w:hAnsi="Calibri" w:cs="Calibri"/>
          <w:color w:val="212121"/>
          <w:sz w:val="21"/>
          <w:szCs w:val="21"/>
          <w:lang w:val="en-GB" w:eastAsia="en-GB"/>
        </w:rPr>
        <w:t>, starting from </w:t>
      </w:r>
      <w:r w:rsidRPr="00790E99">
        <w:rPr>
          <w:rFonts w:ascii="Calibri" w:eastAsia="Times New Roman" w:hAnsi="Calibri" w:cs="Calibri"/>
          <w:b/>
          <w:bCs/>
          <w:color w:val="212121"/>
          <w:sz w:val="21"/>
          <w:szCs w:val="21"/>
          <w:lang w:val="en-GB" w:eastAsia="en-GB"/>
        </w:rPr>
        <w:t>Tu</w:t>
      </w:r>
      <w:r w:rsidR="00CA49EB">
        <w:rPr>
          <w:rFonts w:ascii="Calibri" w:eastAsia="Times New Roman" w:hAnsi="Calibri" w:cs="Calibri"/>
          <w:b/>
          <w:bCs/>
          <w:color w:val="212121"/>
          <w:sz w:val="21"/>
          <w:szCs w:val="21"/>
          <w:lang w:val="en-GB" w:eastAsia="en-GB"/>
        </w:rPr>
        <w:t xml:space="preserve">esday </w:t>
      </w:r>
      <w:r w:rsidR="003A7D33">
        <w:rPr>
          <w:rFonts w:ascii="Calibri" w:eastAsia="Times New Roman" w:hAnsi="Calibri" w:cs="Calibri"/>
          <w:b/>
          <w:bCs/>
          <w:color w:val="212121"/>
          <w:sz w:val="21"/>
          <w:szCs w:val="21"/>
          <w:lang w:val="en-GB" w:eastAsia="en-GB"/>
        </w:rPr>
        <w:t>24</w:t>
      </w:r>
      <w:r w:rsidR="003A7D33" w:rsidRPr="003A7D33">
        <w:rPr>
          <w:rFonts w:ascii="Calibri" w:eastAsia="Times New Roman" w:hAnsi="Calibri" w:cs="Calibri"/>
          <w:b/>
          <w:bCs/>
          <w:color w:val="212121"/>
          <w:sz w:val="21"/>
          <w:szCs w:val="21"/>
          <w:vertAlign w:val="superscript"/>
          <w:lang w:val="en-GB" w:eastAsia="en-GB"/>
        </w:rPr>
        <w:t>th</w:t>
      </w:r>
      <w:r w:rsidR="003A7D33">
        <w:rPr>
          <w:rFonts w:ascii="Calibri" w:eastAsia="Times New Roman" w:hAnsi="Calibri" w:cs="Calibri"/>
          <w:b/>
          <w:bCs/>
          <w:color w:val="212121"/>
          <w:sz w:val="21"/>
          <w:szCs w:val="21"/>
          <w:lang w:val="en-GB" w:eastAsia="en-GB"/>
        </w:rPr>
        <w:t xml:space="preserve"> September 2024</w:t>
      </w:r>
      <w:r w:rsidR="00CA49EB">
        <w:rPr>
          <w:rFonts w:ascii="Calibri" w:eastAsia="Times New Roman" w:hAnsi="Calibri" w:cs="Calibri"/>
          <w:b/>
          <w:bCs/>
          <w:color w:val="212121"/>
          <w:sz w:val="21"/>
          <w:szCs w:val="21"/>
          <w:lang w:val="en-GB" w:eastAsia="en-GB"/>
        </w:rPr>
        <w:t xml:space="preserve"> for 14-17-year-olds and Thursday </w:t>
      </w:r>
      <w:r w:rsidR="003A7D33">
        <w:rPr>
          <w:rFonts w:ascii="Calibri" w:eastAsia="Times New Roman" w:hAnsi="Calibri" w:cs="Calibri"/>
          <w:b/>
          <w:bCs/>
          <w:color w:val="212121"/>
          <w:sz w:val="21"/>
          <w:szCs w:val="21"/>
          <w:lang w:val="en-GB" w:eastAsia="en-GB"/>
        </w:rPr>
        <w:t>26</w:t>
      </w:r>
      <w:r w:rsidR="003A7D33" w:rsidRPr="003A7D33">
        <w:rPr>
          <w:rFonts w:ascii="Calibri" w:eastAsia="Times New Roman" w:hAnsi="Calibri" w:cs="Calibri"/>
          <w:b/>
          <w:bCs/>
          <w:color w:val="212121"/>
          <w:sz w:val="21"/>
          <w:szCs w:val="21"/>
          <w:vertAlign w:val="superscript"/>
          <w:lang w:val="en-GB" w:eastAsia="en-GB"/>
        </w:rPr>
        <w:t>th</w:t>
      </w:r>
      <w:r w:rsidR="003A7D33">
        <w:rPr>
          <w:rFonts w:ascii="Calibri" w:eastAsia="Times New Roman" w:hAnsi="Calibri" w:cs="Calibri"/>
          <w:b/>
          <w:bCs/>
          <w:color w:val="212121"/>
          <w:sz w:val="21"/>
          <w:szCs w:val="21"/>
          <w:lang w:val="en-GB" w:eastAsia="en-GB"/>
        </w:rPr>
        <w:t xml:space="preserve"> September </w:t>
      </w:r>
      <w:r w:rsidR="00CA49EB">
        <w:rPr>
          <w:rFonts w:ascii="Calibri" w:eastAsia="Times New Roman" w:hAnsi="Calibri" w:cs="Calibri"/>
          <w:b/>
          <w:bCs/>
          <w:color w:val="212121"/>
          <w:sz w:val="21"/>
          <w:szCs w:val="21"/>
          <w:lang w:val="en-GB" w:eastAsia="en-GB"/>
        </w:rPr>
        <w:t>for 18-25-year-olds</w:t>
      </w:r>
      <w:r w:rsidRPr="00790E99">
        <w:rPr>
          <w:rFonts w:ascii="Calibri" w:eastAsia="Times New Roman" w:hAnsi="Calibri" w:cs="Calibri"/>
          <w:color w:val="212121"/>
          <w:sz w:val="21"/>
          <w:szCs w:val="21"/>
          <w:lang w:val="en-GB" w:eastAsia="en-GB"/>
        </w:rPr>
        <w:t>. Please see below the dates in which the programme will run.</w:t>
      </w:r>
    </w:p>
    <w:p w14:paraId="6D2AC378" w14:textId="77777777" w:rsidR="009E7004" w:rsidRDefault="009E7004" w:rsidP="0013501E">
      <w:pPr>
        <w:rPr>
          <w:rFonts w:ascii="Circular Std Book" w:eastAsia="Times New Roman" w:hAnsi="Circular Std Book" w:cs="Circular Std Book"/>
          <w:color w:val="212121"/>
          <w:szCs w:val="20"/>
          <w:lang w:val="en-GB" w:eastAsia="en-GB"/>
        </w:rPr>
      </w:pPr>
    </w:p>
    <w:tbl>
      <w:tblPr>
        <w:tblpPr w:leftFromText="180" w:rightFromText="180" w:vertAnchor="text" w:horzAnchor="margin" w:tblpY="27"/>
        <w:tblW w:w="10001" w:type="dxa"/>
        <w:tblCellMar>
          <w:left w:w="0" w:type="dxa"/>
          <w:right w:w="0" w:type="dxa"/>
        </w:tblCellMar>
        <w:tblLook w:val="04A0" w:firstRow="1" w:lastRow="0" w:firstColumn="1" w:lastColumn="0" w:noHBand="0" w:noVBand="1"/>
      </w:tblPr>
      <w:tblGrid>
        <w:gridCol w:w="5613"/>
        <w:gridCol w:w="4388"/>
      </w:tblGrid>
      <w:tr w:rsidR="00790E99" w:rsidRPr="00790E99" w14:paraId="494A57EE" w14:textId="77777777" w:rsidTr="00362C77">
        <w:trPr>
          <w:trHeight w:val="144"/>
        </w:trPr>
        <w:tc>
          <w:tcPr>
            <w:tcW w:w="56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12062F53" w14:textId="6519F49D" w:rsidR="009C0DCF" w:rsidRPr="00362C77" w:rsidRDefault="00B034F8" w:rsidP="00790E99">
            <w:pPr>
              <w:jc w:val="center"/>
              <w:rPr>
                <w:rFonts w:ascii="Calibri" w:eastAsia="Times New Roman" w:hAnsi="Calibri" w:cs="Calibri"/>
                <w:b/>
                <w:bCs/>
                <w:szCs w:val="20"/>
                <w:lang w:val="en-GB" w:eastAsia="en-GB"/>
              </w:rPr>
            </w:pPr>
            <w:r w:rsidRPr="00362C77">
              <w:rPr>
                <w:rFonts w:ascii="Calibri" w:eastAsia="Times New Roman" w:hAnsi="Calibri" w:cs="Calibri"/>
                <w:b/>
                <w:bCs/>
                <w:szCs w:val="20"/>
                <w:lang w:val="en-GB" w:eastAsia="en-GB"/>
              </w:rPr>
              <w:t>Tues</w:t>
            </w:r>
            <w:r w:rsidR="00CA49EB" w:rsidRPr="00362C77">
              <w:rPr>
                <w:rFonts w:ascii="Calibri" w:eastAsia="Times New Roman" w:hAnsi="Calibri" w:cs="Calibri"/>
                <w:b/>
                <w:bCs/>
                <w:szCs w:val="20"/>
                <w:lang w:val="en-GB" w:eastAsia="en-GB"/>
              </w:rPr>
              <w:t xml:space="preserve">day </w:t>
            </w:r>
            <w:r w:rsidR="003A7D33">
              <w:rPr>
                <w:rFonts w:ascii="Calibri" w:eastAsia="Times New Roman" w:hAnsi="Calibri" w:cs="Calibri"/>
                <w:b/>
                <w:bCs/>
                <w:szCs w:val="20"/>
                <w:lang w:val="en-GB" w:eastAsia="en-GB"/>
              </w:rPr>
              <w:t>24</w:t>
            </w:r>
            <w:r w:rsidR="003A7D33" w:rsidRPr="003A7D33">
              <w:rPr>
                <w:rFonts w:ascii="Calibri" w:eastAsia="Times New Roman" w:hAnsi="Calibri" w:cs="Calibri"/>
                <w:b/>
                <w:bCs/>
                <w:szCs w:val="20"/>
                <w:vertAlign w:val="superscript"/>
                <w:lang w:val="en-GB" w:eastAsia="en-GB"/>
              </w:rPr>
              <w:t>th</w:t>
            </w:r>
            <w:r w:rsidR="003A7D33">
              <w:rPr>
                <w:rFonts w:ascii="Calibri" w:eastAsia="Times New Roman" w:hAnsi="Calibri" w:cs="Calibri"/>
                <w:b/>
                <w:bCs/>
                <w:szCs w:val="20"/>
                <w:lang w:val="en-GB" w:eastAsia="en-GB"/>
              </w:rPr>
              <w:t xml:space="preserve"> September </w:t>
            </w:r>
            <w:r w:rsidR="009C0DCF" w:rsidRPr="00362C77">
              <w:rPr>
                <w:rFonts w:ascii="Calibri" w:eastAsia="Times New Roman" w:hAnsi="Calibri" w:cs="Calibri"/>
                <w:b/>
                <w:bCs/>
                <w:szCs w:val="20"/>
                <w:lang w:val="en-GB" w:eastAsia="en-GB"/>
              </w:rPr>
              <w:t xml:space="preserve">(14-17) </w:t>
            </w:r>
          </w:p>
          <w:p w14:paraId="006668B0" w14:textId="2D679E73" w:rsidR="00790E99" w:rsidRPr="00362C77" w:rsidRDefault="009C0DCF" w:rsidP="00790E99">
            <w:pPr>
              <w:jc w:val="center"/>
              <w:rPr>
                <w:rFonts w:ascii="Calibri" w:eastAsia="Times New Roman" w:hAnsi="Calibri" w:cs="Calibri"/>
                <w:b/>
                <w:bCs/>
                <w:szCs w:val="20"/>
                <w:lang w:val="en-GB" w:eastAsia="en-GB"/>
              </w:rPr>
            </w:pPr>
            <w:r w:rsidRPr="00362C77">
              <w:rPr>
                <w:rFonts w:ascii="Calibri" w:eastAsia="Times New Roman" w:hAnsi="Calibri" w:cs="Calibri"/>
                <w:b/>
                <w:bCs/>
                <w:szCs w:val="20"/>
                <w:lang w:val="en-GB" w:eastAsia="en-GB"/>
              </w:rPr>
              <w:t xml:space="preserve">Thursday </w:t>
            </w:r>
            <w:r w:rsidR="003A7D33">
              <w:rPr>
                <w:rFonts w:ascii="Calibri" w:eastAsia="Times New Roman" w:hAnsi="Calibri" w:cs="Calibri"/>
                <w:b/>
                <w:bCs/>
                <w:szCs w:val="20"/>
                <w:lang w:val="en-GB" w:eastAsia="en-GB"/>
              </w:rPr>
              <w:t>26</w:t>
            </w:r>
            <w:r w:rsidR="003A7D33" w:rsidRPr="003A7D33">
              <w:rPr>
                <w:rFonts w:ascii="Calibri" w:eastAsia="Times New Roman" w:hAnsi="Calibri" w:cs="Calibri"/>
                <w:b/>
                <w:bCs/>
                <w:szCs w:val="20"/>
                <w:vertAlign w:val="superscript"/>
                <w:lang w:val="en-GB" w:eastAsia="en-GB"/>
              </w:rPr>
              <w:t>th</w:t>
            </w:r>
            <w:r w:rsidR="003A7D33">
              <w:rPr>
                <w:rFonts w:ascii="Calibri" w:eastAsia="Times New Roman" w:hAnsi="Calibri" w:cs="Calibri"/>
                <w:b/>
                <w:bCs/>
                <w:szCs w:val="20"/>
                <w:lang w:val="en-GB" w:eastAsia="en-GB"/>
              </w:rPr>
              <w:t xml:space="preserve"> </w:t>
            </w:r>
            <w:proofErr w:type="gramStart"/>
            <w:r w:rsidR="003A7D33">
              <w:rPr>
                <w:rFonts w:ascii="Calibri" w:eastAsia="Times New Roman" w:hAnsi="Calibri" w:cs="Calibri"/>
                <w:b/>
                <w:bCs/>
                <w:szCs w:val="20"/>
                <w:lang w:val="en-GB" w:eastAsia="en-GB"/>
              </w:rPr>
              <w:t xml:space="preserve">September </w:t>
            </w:r>
            <w:r w:rsidRPr="00362C77">
              <w:rPr>
                <w:rFonts w:ascii="Calibri" w:eastAsia="Times New Roman" w:hAnsi="Calibri" w:cs="Calibri"/>
                <w:b/>
                <w:bCs/>
                <w:szCs w:val="20"/>
                <w:lang w:val="en-GB" w:eastAsia="en-GB"/>
              </w:rPr>
              <w:t xml:space="preserve"> (</w:t>
            </w:r>
            <w:proofErr w:type="gramEnd"/>
            <w:r w:rsidRPr="00362C77">
              <w:rPr>
                <w:rFonts w:ascii="Calibri" w:eastAsia="Times New Roman" w:hAnsi="Calibri" w:cs="Calibri"/>
                <w:b/>
                <w:bCs/>
                <w:szCs w:val="20"/>
                <w:lang w:val="en-GB" w:eastAsia="en-GB"/>
              </w:rPr>
              <w:t>18-25)</w:t>
            </w:r>
          </w:p>
        </w:tc>
        <w:tc>
          <w:tcPr>
            <w:tcW w:w="4388" w:type="dxa"/>
            <w:tcBorders>
              <w:top w:val="single" w:sz="8" w:space="0" w:color="000000"/>
              <w:left w:val="nil"/>
              <w:bottom w:val="single" w:sz="8" w:space="0" w:color="000000"/>
              <w:right w:val="single" w:sz="8" w:space="0" w:color="000000"/>
            </w:tcBorders>
            <w:tcMar>
              <w:top w:w="15" w:type="dxa"/>
              <w:left w:w="108" w:type="dxa"/>
              <w:bottom w:w="0" w:type="dxa"/>
              <w:right w:w="108" w:type="dxa"/>
            </w:tcMar>
            <w:vAlign w:val="bottom"/>
            <w:hideMark/>
          </w:tcPr>
          <w:p w14:paraId="73CAE1EE" w14:textId="77777777" w:rsidR="00790E99" w:rsidRPr="00362C77" w:rsidRDefault="00790E99" w:rsidP="00790E99">
            <w:pPr>
              <w:jc w:val="center"/>
              <w:rPr>
                <w:rFonts w:ascii="Calibri" w:eastAsia="Times New Roman" w:hAnsi="Calibri" w:cs="Calibri"/>
                <w:b/>
                <w:bCs/>
                <w:szCs w:val="20"/>
                <w:lang w:val="en-GB" w:eastAsia="en-GB"/>
              </w:rPr>
            </w:pPr>
            <w:r w:rsidRPr="00362C77">
              <w:rPr>
                <w:rFonts w:ascii="Calibri" w:eastAsia="Times New Roman" w:hAnsi="Calibri" w:cs="Calibri"/>
                <w:b/>
                <w:bCs/>
                <w:szCs w:val="20"/>
                <w:lang w:val="en-GB" w:eastAsia="en-GB"/>
              </w:rPr>
              <w:t>Week 1</w:t>
            </w:r>
          </w:p>
        </w:tc>
      </w:tr>
      <w:tr w:rsidR="00790E99" w:rsidRPr="00790E99" w14:paraId="3D381C3D" w14:textId="77777777" w:rsidTr="00362C77">
        <w:trPr>
          <w:trHeight w:val="144"/>
        </w:trPr>
        <w:tc>
          <w:tcPr>
            <w:tcW w:w="5613"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07DB0B6E" w14:textId="3CBA7A2F" w:rsidR="00790E99" w:rsidRPr="00362C77" w:rsidRDefault="00B034F8" w:rsidP="00790E99">
            <w:pPr>
              <w:jc w:val="center"/>
              <w:rPr>
                <w:rFonts w:ascii="Calibri" w:eastAsia="Times New Roman" w:hAnsi="Calibri" w:cs="Calibri"/>
                <w:b/>
                <w:bCs/>
                <w:szCs w:val="20"/>
                <w:lang w:val="en-GB" w:eastAsia="en-GB"/>
              </w:rPr>
            </w:pPr>
            <w:r w:rsidRPr="00362C77">
              <w:rPr>
                <w:rFonts w:ascii="Calibri" w:eastAsia="Times New Roman" w:hAnsi="Calibri" w:cs="Calibri"/>
                <w:b/>
                <w:bCs/>
                <w:szCs w:val="20"/>
                <w:lang w:val="en-GB" w:eastAsia="en-GB"/>
              </w:rPr>
              <w:t xml:space="preserve">  Tuesday</w:t>
            </w:r>
            <w:r w:rsidR="009C0DCF" w:rsidRPr="00362C77">
              <w:rPr>
                <w:rFonts w:ascii="Calibri" w:eastAsia="Times New Roman" w:hAnsi="Calibri" w:cs="Calibri"/>
                <w:b/>
                <w:bCs/>
                <w:szCs w:val="20"/>
                <w:lang w:val="en-GB" w:eastAsia="en-GB"/>
              </w:rPr>
              <w:t xml:space="preserve"> </w:t>
            </w:r>
            <w:r w:rsidR="003A7D33">
              <w:rPr>
                <w:rFonts w:ascii="Calibri" w:eastAsia="Times New Roman" w:hAnsi="Calibri" w:cs="Calibri"/>
                <w:b/>
                <w:bCs/>
                <w:szCs w:val="20"/>
                <w:lang w:val="en-GB" w:eastAsia="en-GB"/>
              </w:rPr>
              <w:t>1</w:t>
            </w:r>
            <w:r w:rsidR="003A7D33" w:rsidRPr="003A7D33">
              <w:rPr>
                <w:rFonts w:ascii="Calibri" w:eastAsia="Times New Roman" w:hAnsi="Calibri" w:cs="Calibri"/>
                <w:b/>
                <w:bCs/>
                <w:szCs w:val="20"/>
                <w:vertAlign w:val="superscript"/>
                <w:lang w:val="en-GB" w:eastAsia="en-GB"/>
              </w:rPr>
              <w:t>st</w:t>
            </w:r>
            <w:r w:rsidR="003A7D33">
              <w:rPr>
                <w:rFonts w:ascii="Calibri" w:eastAsia="Times New Roman" w:hAnsi="Calibri" w:cs="Calibri"/>
                <w:b/>
                <w:bCs/>
                <w:szCs w:val="20"/>
                <w:lang w:val="en-GB" w:eastAsia="en-GB"/>
              </w:rPr>
              <w:t xml:space="preserve"> October </w:t>
            </w:r>
            <w:r w:rsidR="009C0DCF" w:rsidRPr="00362C77">
              <w:rPr>
                <w:rFonts w:ascii="Calibri" w:eastAsia="Times New Roman" w:hAnsi="Calibri" w:cs="Calibri"/>
                <w:b/>
                <w:bCs/>
                <w:szCs w:val="20"/>
                <w:lang w:val="en-GB" w:eastAsia="en-GB"/>
              </w:rPr>
              <w:t>(14-17)</w:t>
            </w:r>
          </w:p>
          <w:p w14:paraId="441C200D" w14:textId="50F40739" w:rsidR="009C0DCF" w:rsidRPr="00362C77" w:rsidRDefault="009C0DCF" w:rsidP="00790E99">
            <w:pPr>
              <w:jc w:val="center"/>
              <w:rPr>
                <w:rFonts w:ascii="Calibri" w:eastAsia="Times New Roman" w:hAnsi="Calibri" w:cs="Calibri"/>
                <w:b/>
                <w:bCs/>
                <w:szCs w:val="20"/>
                <w:lang w:val="en-GB" w:eastAsia="en-GB"/>
              </w:rPr>
            </w:pPr>
            <w:r w:rsidRPr="00362C77">
              <w:rPr>
                <w:rFonts w:ascii="Calibri" w:eastAsia="Times New Roman" w:hAnsi="Calibri" w:cs="Calibri"/>
                <w:b/>
                <w:bCs/>
                <w:szCs w:val="20"/>
                <w:lang w:val="en-GB" w:eastAsia="en-GB"/>
              </w:rPr>
              <w:t xml:space="preserve">Thursday </w:t>
            </w:r>
            <w:r w:rsidR="003A7D33">
              <w:rPr>
                <w:rFonts w:ascii="Calibri" w:eastAsia="Times New Roman" w:hAnsi="Calibri" w:cs="Calibri"/>
                <w:b/>
                <w:bCs/>
                <w:szCs w:val="20"/>
                <w:lang w:val="en-GB" w:eastAsia="en-GB"/>
              </w:rPr>
              <w:t>3</w:t>
            </w:r>
            <w:r w:rsidR="003A7D33" w:rsidRPr="003A7D33">
              <w:rPr>
                <w:rFonts w:ascii="Calibri" w:eastAsia="Times New Roman" w:hAnsi="Calibri" w:cs="Calibri"/>
                <w:b/>
                <w:bCs/>
                <w:szCs w:val="20"/>
                <w:vertAlign w:val="superscript"/>
                <w:lang w:val="en-GB" w:eastAsia="en-GB"/>
              </w:rPr>
              <w:t>rd</w:t>
            </w:r>
            <w:r w:rsidR="003A7D33">
              <w:rPr>
                <w:rFonts w:ascii="Calibri" w:eastAsia="Times New Roman" w:hAnsi="Calibri" w:cs="Calibri"/>
                <w:b/>
                <w:bCs/>
                <w:szCs w:val="20"/>
                <w:lang w:val="en-GB" w:eastAsia="en-GB"/>
              </w:rPr>
              <w:t xml:space="preserve"> October </w:t>
            </w:r>
            <w:r w:rsidRPr="00362C77">
              <w:rPr>
                <w:rFonts w:ascii="Calibri" w:eastAsia="Times New Roman" w:hAnsi="Calibri" w:cs="Calibri"/>
                <w:b/>
                <w:bCs/>
                <w:szCs w:val="20"/>
                <w:lang w:val="en-GB" w:eastAsia="en-GB"/>
              </w:rPr>
              <w:t>(18-25)</w:t>
            </w:r>
          </w:p>
        </w:tc>
        <w:tc>
          <w:tcPr>
            <w:tcW w:w="4388"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06065D5B" w14:textId="77777777" w:rsidR="00790E99" w:rsidRPr="00362C77" w:rsidRDefault="00790E99" w:rsidP="00790E99">
            <w:pPr>
              <w:jc w:val="center"/>
              <w:rPr>
                <w:rFonts w:ascii="Calibri" w:eastAsia="Times New Roman" w:hAnsi="Calibri" w:cs="Calibri"/>
                <w:b/>
                <w:bCs/>
                <w:szCs w:val="20"/>
                <w:lang w:val="en-GB" w:eastAsia="en-GB"/>
              </w:rPr>
            </w:pPr>
            <w:r w:rsidRPr="00362C77">
              <w:rPr>
                <w:rFonts w:ascii="Calibri" w:eastAsia="Times New Roman" w:hAnsi="Calibri" w:cs="Calibri"/>
                <w:b/>
                <w:bCs/>
                <w:szCs w:val="20"/>
                <w:lang w:val="en-GB" w:eastAsia="en-GB"/>
              </w:rPr>
              <w:t>Week 2</w:t>
            </w:r>
          </w:p>
        </w:tc>
      </w:tr>
      <w:tr w:rsidR="00790E99" w:rsidRPr="00790E99" w14:paraId="19D12850" w14:textId="77777777" w:rsidTr="00362C77">
        <w:trPr>
          <w:trHeight w:val="144"/>
        </w:trPr>
        <w:tc>
          <w:tcPr>
            <w:tcW w:w="5613"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2CA02222" w14:textId="4B00656F" w:rsidR="009C0DCF" w:rsidRPr="00362C77" w:rsidRDefault="00B034F8" w:rsidP="009C0DCF">
            <w:pPr>
              <w:jc w:val="center"/>
              <w:rPr>
                <w:rFonts w:ascii="Calibri" w:eastAsia="Times New Roman" w:hAnsi="Calibri" w:cs="Calibri"/>
                <w:b/>
                <w:bCs/>
                <w:szCs w:val="20"/>
                <w:lang w:val="en-GB" w:eastAsia="en-GB"/>
              </w:rPr>
            </w:pPr>
            <w:r w:rsidRPr="00362C77">
              <w:rPr>
                <w:rFonts w:ascii="Calibri" w:eastAsia="Times New Roman" w:hAnsi="Calibri" w:cs="Calibri"/>
                <w:b/>
                <w:bCs/>
                <w:szCs w:val="20"/>
                <w:lang w:val="en-GB" w:eastAsia="en-GB"/>
              </w:rPr>
              <w:t xml:space="preserve">Tuesday </w:t>
            </w:r>
            <w:r w:rsidR="003A7D33">
              <w:rPr>
                <w:rFonts w:ascii="Calibri" w:eastAsia="Times New Roman" w:hAnsi="Calibri" w:cs="Calibri"/>
                <w:b/>
                <w:bCs/>
                <w:szCs w:val="20"/>
                <w:lang w:val="en-GB" w:eastAsia="en-GB"/>
              </w:rPr>
              <w:t>8</w:t>
            </w:r>
            <w:r w:rsidR="003A7D33" w:rsidRPr="003A7D33">
              <w:rPr>
                <w:rFonts w:ascii="Calibri" w:eastAsia="Times New Roman" w:hAnsi="Calibri" w:cs="Calibri"/>
                <w:b/>
                <w:bCs/>
                <w:szCs w:val="20"/>
                <w:vertAlign w:val="superscript"/>
                <w:lang w:val="en-GB" w:eastAsia="en-GB"/>
              </w:rPr>
              <w:t>th</w:t>
            </w:r>
            <w:r w:rsidR="003A7D33">
              <w:rPr>
                <w:rFonts w:ascii="Calibri" w:eastAsia="Times New Roman" w:hAnsi="Calibri" w:cs="Calibri"/>
                <w:b/>
                <w:bCs/>
                <w:szCs w:val="20"/>
                <w:lang w:val="en-GB" w:eastAsia="en-GB"/>
              </w:rPr>
              <w:t xml:space="preserve"> October </w:t>
            </w:r>
            <w:r w:rsidR="009C0DCF" w:rsidRPr="00362C77">
              <w:rPr>
                <w:rFonts w:ascii="Calibri" w:eastAsia="Times New Roman" w:hAnsi="Calibri" w:cs="Calibri"/>
                <w:b/>
                <w:bCs/>
                <w:szCs w:val="20"/>
                <w:lang w:val="en-GB" w:eastAsia="en-GB"/>
              </w:rPr>
              <w:t>(14-17)</w:t>
            </w:r>
          </w:p>
          <w:p w14:paraId="429CB669" w14:textId="6C5D1BCD" w:rsidR="009C0DCF" w:rsidRPr="00362C77" w:rsidRDefault="009C0DCF" w:rsidP="009C0DCF">
            <w:pPr>
              <w:jc w:val="center"/>
              <w:rPr>
                <w:rFonts w:ascii="Calibri" w:eastAsia="Times New Roman" w:hAnsi="Calibri" w:cs="Calibri"/>
                <w:b/>
                <w:bCs/>
                <w:szCs w:val="20"/>
                <w:lang w:val="en-GB" w:eastAsia="en-GB"/>
              </w:rPr>
            </w:pPr>
            <w:r w:rsidRPr="00362C77">
              <w:rPr>
                <w:rFonts w:ascii="Calibri" w:eastAsia="Times New Roman" w:hAnsi="Calibri" w:cs="Calibri"/>
                <w:b/>
                <w:bCs/>
                <w:szCs w:val="20"/>
                <w:lang w:val="en-GB" w:eastAsia="en-GB"/>
              </w:rPr>
              <w:t>Thursday</w:t>
            </w:r>
            <w:r w:rsidR="003A7D33">
              <w:rPr>
                <w:rFonts w:ascii="Calibri" w:eastAsia="Times New Roman" w:hAnsi="Calibri" w:cs="Calibri"/>
                <w:b/>
                <w:bCs/>
                <w:szCs w:val="20"/>
                <w:lang w:val="en-GB" w:eastAsia="en-GB"/>
              </w:rPr>
              <w:t xml:space="preserve"> 10</w:t>
            </w:r>
            <w:r w:rsidR="003A7D33" w:rsidRPr="003A7D33">
              <w:rPr>
                <w:rFonts w:ascii="Calibri" w:eastAsia="Times New Roman" w:hAnsi="Calibri" w:cs="Calibri"/>
                <w:b/>
                <w:bCs/>
                <w:szCs w:val="20"/>
                <w:vertAlign w:val="superscript"/>
                <w:lang w:val="en-GB" w:eastAsia="en-GB"/>
              </w:rPr>
              <w:t>th</w:t>
            </w:r>
            <w:r w:rsidR="003A7D33">
              <w:rPr>
                <w:rFonts w:ascii="Calibri" w:eastAsia="Times New Roman" w:hAnsi="Calibri" w:cs="Calibri"/>
                <w:b/>
                <w:bCs/>
                <w:szCs w:val="20"/>
                <w:lang w:val="en-GB" w:eastAsia="en-GB"/>
              </w:rPr>
              <w:t xml:space="preserve"> October</w:t>
            </w:r>
            <w:r w:rsidRPr="00362C77">
              <w:rPr>
                <w:rFonts w:ascii="Calibri" w:eastAsia="Times New Roman" w:hAnsi="Calibri" w:cs="Calibri"/>
                <w:b/>
                <w:bCs/>
                <w:szCs w:val="20"/>
                <w:lang w:val="en-GB" w:eastAsia="en-GB"/>
              </w:rPr>
              <w:t xml:space="preserve"> (18-25)</w:t>
            </w:r>
          </w:p>
          <w:p w14:paraId="164A4141" w14:textId="0146E65C" w:rsidR="00790E99" w:rsidRPr="00362C77" w:rsidRDefault="00790E99" w:rsidP="00790E99">
            <w:pPr>
              <w:jc w:val="center"/>
              <w:rPr>
                <w:rFonts w:ascii="Calibri" w:eastAsia="Times New Roman" w:hAnsi="Calibri" w:cs="Calibri"/>
                <w:b/>
                <w:bCs/>
                <w:szCs w:val="20"/>
                <w:lang w:val="en-GB" w:eastAsia="en-GB"/>
              </w:rPr>
            </w:pPr>
          </w:p>
        </w:tc>
        <w:tc>
          <w:tcPr>
            <w:tcW w:w="4388"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39B6185B" w14:textId="77777777" w:rsidR="00790E99" w:rsidRPr="00362C77" w:rsidRDefault="00790E99" w:rsidP="00790E99">
            <w:pPr>
              <w:jc w:val="center"/>
              <w:rPr>
                <w:rFonts w:ascii="Calibri" w:eastAsia="Times New Roman" w:hAnsi="Calibri" w:cs="Calibri"/>
                <w:b/>
                <w:bCs/>
                <w:szCs w:val="20"/>
                <w:lang w:val="en-GB" w:eastAsia="en-GB"/>
              </w:rPr>
            </w:pPr>
            <w:r w:rsidRPr="00362C77">
              <w:rPr>
                <w:rFonts w:ascii="Calibri" w:eastAsia="Times New Roman" w:hAnsi="Calibri" w:cs="Calibri"/>
                <w:b/>
                <w:bCs/>
                <w:szCs w:val="20"/>
                <w:lang w:val="en-GB" w:eastAsia="en-GB"/>
              </w:rPr>
              <w:t>Week 3</w:t>
            </w:r>
          </w:p>
        </w:tc>
      </w:tr>
      <w:tr w:rsidR="00790E99" w:rsidRPr="00790E99" w14:paraId="00145208" w14:textId="77777777" w:rsidTr="00362C77">
        <w:trPr>
          <w:trHeight w:val="144"/>
        </w:trPr>
        <w:tc>
          <w:tcPr>
            <w:tcW w:w="5613"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2E91D867" w14:textId="72683E1C" w:rsidR="00790E99" w:rsidRPr="00362C77" w:rsidRDefault="00B034F8" w:rsidP="00790E99">
            <w:pPr>
              <w:jc w:val="center"/>
              <w:rPr>
                <w:rFonts w:ascii="Calibri" w:eastAsia="Times New Roman" w:hAnsi="Calibri" w:cs="Calibri"/>
                <w:b/>
                <w:bCs/>
                <w:szCs w:val="20"/>
                <w:lang w:val="en-GB" w:eastAsia="en-GB"/>
              </w:rPr>
            </w:pPr>
            <w:r w:rsidRPr="00362C77">
              <w:rPr>
                <w:rFonts w:ascii="Calibri" w:eastAsia="Times New Roman" w:hAnsi="Calibri" w:cs="Calibri"/>
                <w:b/>
                <w:bCs/>
                <w:szCs w:val="20"/>
                <w:lang w:val="en-GB" w:eastAsia="en-GB"/>
              </w:rPr>
              <w:t xml:space="preserve">Tuesday </w:t>
            </w:r>
            <w:r w:rsidR="003A7D33">
              <w:rPr>
                <w:rFonts w:ascii="Calibri" w:eastAsia="Times New Roman" w:hAnsi="Calibri" w:cs="Calibri"/>
                <w:b/>
                <w:bCs/>
                <w:szCs w:val="20"/>
                <w:lang w:val="en-GB" w:eastAsia="en-GB"/>
              </w:rPr>
              <w:t>15</w:t>
            </w:r>
            <w:r w:rsidR="003A7D33" w:rsidRPr="003A7D33">
              <w:rPr>
                <w:rFonts w:ascii="Calibri" w:eastAsia="Times New Roman" w:hAnsi="Calibri" w:cs="Calibri"/>
                <w:b/>
                <w:bCs/>
                <w:szCs w:val="20"/>
                <w:vertAlign w:val="superscript"/>
                <w:lang w:val="en-GB" w:eastAsia="en-GB"/>
              </w:rPr>
              <w:t>th</w:t>
            </w:r>
            <w:r w:rsidR="003A7D33">
              <w:rPr>
                <w:rFonts w:ascii="Calibri" w:eastAsia="Times New Roman" w:hAnsi="Calibri" w:cs="Calibri"/>
                <w:b/>
                <w:bCs/>
                <w:szCs w:val="20"/>
                <w:lang w:val="en-GB" w:eastAsia="en-GB"/>
              </w:rPr>
              <w:t xml:space="preserve"> October</w:t>
            </w:r>
            <w:r w:rsidR="009C0DCF" w:rsidRPr="00362C77">
              <w:rPr>
                <w:rFonts w:ascii="Calibri" w:eastAsia="Times New Roman" w:hAnsi="Calibri" w:cs="Calibri"/>
                <w:b/>
                <w:bCs/>
                <w:szCs w:val="20"/>
                <w:lang w:val="en-GB" w:eastAsia="en-GB"/>
              </w:rPr>
              <w:t xml:space="preserve"> </w:t>
            </w:r>
            <w:r w:rsidR="007B5DC5" w:rsidRPr="00362C77">
              <w:rPr>
                <w:rFonts w:ascii="Calibri" w:eastAsia="Times New Roman" w:hAnsi="Calibri" w:cs="Calibri"/>
                <w:b/>
                <w:bCs/>
                <w:szCs w:val="20"/>
                <w:lang w:val="en-GB" w:eastAsia="en-GB"/>
              </w:rPr>
              <w:t>(14-17)</w:t>
            </w:r>
          </w:p>
          <w:p w14:paraId="080442F5" w14:textId="1FF337AC" w:rsidR="009C0DCF" w:rsidRPr="00362C77" w:rsidRDefault="009C0DCF" w:rsidP="00790E99">
            <w:pPr>
              <w:jc w:val="center"/>
              <w:rPr>
                <w:rFonts w:ascii="Calibri" w:eastAsia="Times New Roman" w:hAnsi="Calibri" w:cs="Calibri"/>
                <w:b/>
                <w:bCs/>
                <w:szCs w:val="20"/>
                <w:lang w:val="en-GB" w:eastAsia="en-GB"/>
              </w:rPr>
            </w:pPr>
            <w:r w:rsidRPr="00362C77">
              <w:rPr>
                <w:rFonts w:ascii="Calibri" w:eastAsia="Times New Roman" w:hAnsi="Calibri" w:cs="Calibri"/>
                <w:b/>
                <w:bCs/>
                <w:szCs w:val="20"/>
                <w:lang w:val="en-GB" w:eastAsia="en-GB"/>
              </w:rPr>
              <w:t xml:space="preserve">Thursday </w:t>
            </w:r>
            <w:r w:rsidR="003A7D33">
              <w:rPr>
                <w:rFonts w:ascii="Calibri" w:eastAsia="Times New Roman" w:hAnsi="Calibri" w:cs="Calibri"/>
                <w:b/>
                <w:bCs/>
                <w:szCs w:val="20"/>
                <w:lang w:val="en-GB" w:eastAsia="en-GB"/>
              </w:rPr>
              <w:t>17</w:t>
            </w:r>
            <w:r w:rsidR="003A7D33" w:rsidRPr="003A7D33">
              <w:rPr>
                <w:rFonts w:ascii="Calibri" w:eastAsia="Times New Roman" w:hAnsi="Calibri" w:cs="Calibri"/>
                <w:b/>
                <w:bCs/>
                <w:szCs w:val="20"/>
                <w:vertAlign w:val="superscript"/>
                <w:lang w:val="en-GB" w:eastAsia="en-GB"/>
              </w:rPr>
              <w:t>th</w:t>
            </w:r>
            <w:r w:rsidR="003A7D33">
              <w:rPr>
                <w:rFonts w:ascii="Calibri" w:eastAsia="Times New Roman" w:hAnsi="Calibri" w:cs="Calibri"/>
                <w:b/>
                <w:bCs/>
                <w:szCs w:val="20"/>
                <w:lang w:val="en-GB" w:eastAsia="en-GB"/>
              </w:rPr>
              <w:t xml:space="preserve"> October </w:t>
            </w:r>
            <w:r w:rsidR="007B5DC5" w:rsidRPr="00362C77">
              <w:rPr>
                <w:rFonts w:ascii="Calibri" w:eastAsia="Times New Roman" w:hAnsi="Calibri" w:cs="Calibri"/>
                <w:b/>
                <w:bCs/>
                <w:szCs w:val="20"/>
                <w:lang w:val="en-GB" w:eastAsia="en-GB"/>
              </w:rPr>
              <w:t>(18-25)</w:t>
            </w:r>
          </w:p>
        </w:tc>
        <w:tc>
          <w:tcPr>
            <w:tcW w:w="4388"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268965D5" w14:textId="77777777" w:rsidR="00790E99" w:rsidRPr="00362C77" w:rsidRDefault="00790E99" w:rsidP="00790E99">
            <w:pPr>
              <w:jc w:val="center"/>
              <w:rPr>
                <w:rFonts w:ascii="Calibri" w:eastAsia="Times New Roman" w:hAnsi="Calibri" w:cs="Calibri"/>
                <w:b/>
                <w:bCs/>
                <w:szCs w:val="20"/>
                <w:lang w:val="en-GB" w:eastAsia="en-GB"/>
              </w:rPr>
            </w:pPr>
            <w:r w:rsidRPr="00362C77">
              <w:rPr>
                <w:rFonts w:ascii="Calibri" w:eastAsia="Times New Roman" w:hAnsi="Calibri" w:cs="Calibri"/>
                <w:b/>
                <w:bCs/>
                <w:szCs w:val="20"/>
                <w:lang w:val="en-GB" w:eastAsia="en-GB"/>
              </w:rPr>
              <w:t>Week 4</w:t>
            </w:r>
          </w:p>
        </w:tc>
      </w:tr>
      <w:tr w:rsidR="00790E99" w:rsidRPr="00790E99" w14:paraId="2A1C0665" w14:textId="77777777" w:rsidTr="00362C77">
        <w:trPr>
          <w:trHeight w:val="144"/>
        </w:trPr>
        <w:tc>
          <w:tcPr>
            <w:tcW w:w="5613"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05B2D763" w14:textId="34FE283F" w:rsidR="00790E99" w:rsidRPr="003A7D33" w:rsidRDefault="00B034F8" w:rsidP="00790E99">
            <w:pPr>
              <w:jc w:val="center"/>
              <w:rPr>
                <w:rFonts w:ascii="Calibri" w:eastAsia="Times New Roman" w:hAnsi="Calibri" w:cs="Calibri"/>
                <w:b/>
                <w:bCs/>
                <w:szCs w:val="20"/>
                <w:lang w:val="en-GB" w:eastAsia="en-GB"/>
              </w:rPr>
            </w:pPr>
            <w:r w:rsidRPr="003A7D33">
              <w:rPr>
                <w:rFonts w:ascii="Calibri" w:eastAsia="Times New Roman" w:hAnsi="Calibri" w:cs="Calibri"/>
                <w:b/>
                <w:bCs/>
                <w:szCs w:val="20"/>
                <w:lang w:val="en-GB" w:eastAsia="en-GB"/>
              </w:rPr>
              <w:t xml:space="preserve">Tuesday </w:t>
            </w:r>
            <w:r w:rsidR="003A7D33">
              <w:rPr>
                <w:rFonts w:ascii="Calibri" w:eastAsia="Times New Roman" w:hAnsi="Calibri" w:cs="Calibri"/>
                <w:b/>
                <w:bCs/>
                <w:szCs w:val="20"/>
                <w:lang w:val="en-GB" w:eastAsia="en-GB"/>
              </w:rPr>
              <w:t>5</w:t>
            </w:r>
            <w:r w:rsidR="003A7D33" w:rsidRPr="003A7D33">
              <w:rPr>
                <w:rFonts w:ascii="Calibri" w:eastAsia="Times New Roman" w:hAnsi="Calibri" w:cs="Calibri"/>
                <w:b/>
                <w:bCs/>
                <w:szCs w:val="20"/>
                <w:vertAlign w:val="superscript"/>
                <w:lang w:val="en-GB" w:eastAsia="en-GB"/>
              </w:rPr>
              <w:t>th</w:t>
            </w:r>
            <w:r w:rsidR="003A7D33">
              <w:rPr>
                <w:rFonts w:ascii="Calibri" w:eastAsia="Times New Roman" w:hAnsi="Calibri" w:cs="Calibri"/>
                <w:b/>
                <w:bCs/>
                <w:szCs w:val="20"/>
                <w:lang w:val="en-GB" w:eastAsia="en-GB"/>
              </w:rPr>
              <w:t xml:space="preserve"> November </w:t>
            </w:r>
            <w:r w:rsidR="007B5DC5" w:rsidRPr="003A7D33">
              <w:rPr>
                <w:rFonts w:ascii="Calibri" w:eastAsia="Times New Roman" w:hAnsi="Calibri" w:cs="Calibri"/>
                <w:b/>
                <w:bCs/>
                <w:szCs w:val="20"/>
                <w:lang w:val="en-GB" w:eastAsia="en-GB"/>
              </w:rPr>
              <w:t>(14-17)</w:t>
            </w:r>
          </w:p>
          <w:p w14:paraId="269BB27B" w14:textId="30D1F5AD" w:rsidR="009C4005" w:rsidRPr="003A7D33" w:rsidRDefault="009C0DCF" w:rsidP="003A7D33">
            <w:pPr>
              <w:jc w:val="center"/>
              <w:rPr>
                <w:rFonts w:ascii="Calibri" w:eastAsia="Times New Roman" w:hAnsi="Calibri" w:cs="Calibri"/>
                <w:b/>
                <w:bCs/>
                <w:szCs w:val="20"/>
                <w:lang w:val="en-GB" w:eastAsia="en-GB"/>
              </w:rPr>
            </w:pPr>
            <w:r w:rsidRPr="003A7D33">
              <w:rPr>
                <w:rFonts w:ascii="Calibri" w:eastAsia="Times New Roman" w:hAnsi="Calibri" w:cs="Calibri"/>
                <w:b/>
                <w:bCs/>
                <w:szCs w:val="20"/>
                <w:lang w:val="en-GB" w:eastAsia="en-GB"/>
              </w:rPr>
              <w:t xml:space="preserve">Thursday </w:t>
            </w:r>
            <w:r w:rsidR="003A7D33">
              <w:rPr>
                <w:rFonts w:ascii="Calibri" w:eastAsia="Times New Roman" w:hAnsi="Calibri" w:cs="Calibri"/>
                <w:b/>
                <w:bCs/>
                <w:szCs w:val="20"/>
                <w:lang w:val="en-GB" w:eastAsia="en-GB"/>
              </w:rPr>
              <w:t>7</w:t>
            </w:r>
            <w:r w:rsidR="003A7D33" w:rsidRPr="003A7D33">
              <w:rPr>
                <w:rFonts w:ascii="Calibri" w:eastAsia="Times New Roman" w:hAnsi="Calibri" w:cs="Calibri"/>
                <w:b/>
                <w:bCs/>
                <w:szCs w:val="20"/>
                <w:vertAlign w:val="superscript"/>
                <w:lang w:val="en-GB" w:eastAsia="en-GB"/>
              </w:rPr>
              <w:t>th</w:t>
            </w:r>
            <w:r w:rsidR="003A7D33">
              <w:rPr>
                <w:rFonts w:ascii="Calibri" w:eastAsia="Times New Roman" w:hAnsi="Calibri" w:cs="Calibri"/>
                <w:b/>
                <w:bCs/>
                <w:szCs w:val="20"/>
                <w:lang w:val="en-GB" w:eastAsia="en-GB"/>
              </w:rPr>
              <w:t xml:space="preserve"> November</w:t>
            </w:r>
            <w:r w:rsidRPr="003A7D33">
              <w:rPr>
                <w:rFonts w:ascii="Calibri" w:eastAsia="Times New Roman" w:hAnsi="Calibri" w:cs="Calibri"/>
                <w:b/>
                <w:bCs/>
                <w:szCs w:val="20"/>
                <w:lang w:val="en-GB" w:eastAsia="en-GB"/>
              </w:rPr>
              <w:t xml:space="preserve"> </w:t>
            </w:r>
            <w:r w:rsidR="007B5DC5" w:rsidRPr="003A7D33">
              <w:rPr>
                <w:rFonts w:ascii="Calibri" w:eastAsia="Times New Roman" w:hAnsi="Calibri" w:cs="Calibri"/>
                <w:b/>
                <w:bCs/>
                <w:szCs w:val="20"/>
                <w:lang w:val="en-GB" w:eastAsia="en-GB"/>
              </w:rPr>
              <w:t>(18-25)</w:t>
            </w:r>
          </w:p>
        </w:tc>
        <w:tc>
          <w:tcPr>
            <w:tcW w:w="4388"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3E1AEDA7" w14:textId="77777777" w:rsidR="00790E99" w:rsidRPr="003A7D33" w:rsidRDefault="00790E99" w:rsidP="003A7D33">
            <w:pPr>
              <w:jc w:val="center"/>
              <w:rPr>
                <w:rFonts w:ascii="Calibri" w:eastAsia="Times New Roman" w:hAnsi="Calibri" w:cs="Calibri"/>
                <w:b/>
                <w:bCs/>
                <w:szCs w:val="20"/>
                <w:lang w:val="en-GB" w:eastAsia="en-GB"/>
              </w:rPr>
            </w:pPr>
            <w:r w:rsidRPr="003A7D33">
              <w:rPr>
                <w:rFonts w:ascii="Calibri" w:eastAsia="Times New Roman" w:hAnsi="Calibri" w:cs="Calibri"/>
                <w:b/>
                <w:bCs/>
                <w:szCs w:val="20"/>
                <w:lang w:val="en-GB" w:eastAsia="en-GB"/>
              </w:rPr>
              <w:t>Week 5</w:t>
            </w:r>
          </w:p>
        </w:tc>
      </w:tr>
      <w:tr w:rsidR="00790E99" w:rsidRPr="00790E99" w14:paraId="79128E03" w14:textId="77777777" w:rsidTr="00362C77">
        <w:trPr>
          <w:trHeight w:val="144"/>
        </w:trPr>
        <w:tc>
          <w:tcPr>
            <w:tcW w:w="5613"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4C79BD65" w14:textId="66749FB8" w:rsidR="00790E99" w:rsidRPr="00362C77" w:rsidRDefault="00B034F8" w:rsidP="00790E99">
            <w:pPr>
              <w:jc w:val="center"/>
              <w:rPr>
                <w:rFonts w:ascii="Calibri" w:eastAsia="Times New Roman" w:hAnsi="Calibri" w:cs="Calibri"/>
                <w:b/>
                <w:bCs/>
                <w:szCs w:val="20"/>
                <w:lang w:val="en-GB" w:eastAsia="en-GB"/>
              </w:rPr>
            </w:pPr>
            <w:r w:rsidRPr="00362C77">
              <w:rPr>
                <w:rFonts w:ascii="Calibri" w:eastAsia="Times New Roman" w:hAnsi="Calibri" w:cs="Calibri"/>
                <w:b/>
                <w:bCs/>
                <w:szCs w:val="20"/>
                <w:lang w:val="en-GB" w:eastAsia="en-GB"/>
              </w:rPr>
              <w:t xml:space="preserve">Tuesday </w:t>
            </w:r>
            <w:r w:rsidR="003A7D33">
              <w:rPr>
                <w:rFonts w:ascii="Calibri" w:eastAsia="Times New Roman" w:hAnsi="Calibri" w:cs="Calibri"/>
                <w:b/>
                <w:bCs/>
                <w:szCs w:val="20"/>
                <w:lang w:val="en-GB" w:eastAsia="en-GB"/>
              </w:rPr>
              <w:t>12</w:t>
            </w:r>
            <w:r w:rsidR="003A7D33" w:rsidRPr="003A7D33">
              <w:rPr>
                <w:rFonts w:ascii="Calibri" w:eastAsia="Times New Roman" w:hAnsi="Calibri" w:cs="Calibri"/>
                <w:b/>
                <w:bCs/>
                <w:szCs w:val="20"/>
                <w:vertAlign w:val="superscript"/>
                <w:lang w:val="en-GB" w:eastAsia="en-GB"/>
              </w:rPr>
              <w:t>th</w:t>
            </w:r>
            <w:r w:rsidR="003A7D33">
              <w:rPr>
                <w:rFonts w:ascii="Calibri" w:eastAsia="Times New Roman" w:hAnsi="Calibri" w:cs="Calibri"/>
                <w:b/>
                <w:bCs/>
                <w:szCs w:val="20"/>
                <w:lang w:val="en-GB" w:eastAsia="en-GB"/>
              </w:rPr>
              <w:t xml:space="preserve"> November</w:t>
            </w:r>
            <w:r w:rsidR="009C0DCF" w:rsidRPr="00362C77">
              <w:rPr>
                <w:rFonts w:ascii="Calibri" w:eastAsia="Times New Roman" w:hAnsi="Calibri" w:cs="Calibri"/>
                <w:b/>
                <w:bCs/>
                <w:szCs w:val="20"/>
                <w:lang w:val="en-GB" w:eastAsia="en-GB"/>
              </w:rPr>
              <w:t xml:space="preserve"> </w:t>
            </w:r>
            <w:r w:rsidR="007B5DC5" w:rsidRPr="00362C77">
              <w:rPr>
                <w:rFonts w:ascii="Calibri" w:eastAsia="Times New Roman" w:hAnsi="Calibri" w:cs="Calibri"/>
                <w:b/>
                <w:bCs/>
                <w:szCs w:val="20"/>
                <w:lang w:val="en-GB" w:eastAsia="en-GB"/>
              </w:rPr>
              <w:t>(14-17)</w:t>
            </w:r>
          </w:p>
          <w:p w14:paraId="102E2BA8" w14:textId="009A3A07" w:rsidR="009C0DCF" w:rsidRPr="00362C77" w:rsidRDefault="009C0DCF" w:rsidP="00790E99">
            <w:pPr>
              <w:jc w:val="center"/>
              <w:rPr>
                <w:rFonts w:ascii="Calibri" w:eastAsia="Times New Roman" w:hAnsi="Calibri" w:cs="Calibri"/>
                <w:b/>
                <w:bCs/>
                <w:szCs w:val="20"/>
                <w:lang w:val="en-GB" w:eastAsia="en-GB"/>
              </w:rPr>
            </w:pPr>
            <w:r w:rsidRPr="00362C77">
              <w:rPr>
                <w:rFonts w:ascii="Calibri" w:eastAsia="Times New Roman" w:hAnsi="Calibri" w:cs="Calibri"/>
                <w:b/>
                <w:bCs/>
                <w:szCs w:val="20"/>
                <w:lang w:val="en-GB" w:eastAsia="en-GB"/>
              </w:rPr>
              <w:t xml:space="preserve">Thursday </w:t>
            </w:r>
            <w:r w:rsidR="003A7D33">
              <w:rPr>
                <w:rFonts w:ascii="Calibri" w:eastAsia="Times New Roman" w:hAnsi="Calibri" w:cs="Calibri"/>
                <w:b/>
                <w:bCs/>
                <w:szCs w:val="20"/>
                <w:lang w:val="en-GB" w:eastAsia="en-GB"/>
              </w:rPr>
              <w:t>14</w:t>
            </w:r>
            <w:r w:rsidR="003A7D33" w:rsidRPr="003A7D33">
              <w:rPr>
                <w:rFonts w:ascii="Calibri" w:eastAsia="Times New Roman" w:hAnsi="Calibri" w:cs="Calibri"/>
                <w:b/>
                <w:bCs/>
                <w:szCs w:val="20"/>
                <w:vertAlign w:val="superscript"/>
                <w:lang w:val="en-GB" w:eastAsia="en-GB"/>
              </w:rPr>
              <w:t>th</w:t>
            </w:r>
            <w:r w:rsidR="003A7D33">
              <w:rPr>
                <w:rFonts w:ascii="Calibri" w:eastAsia="Times New Roman" w:hAnsi="Calibri" w:cs="Calibri"/>
                <w:b/>
                <w:bCs/>
                <w:szCs w:val="20"/>
                <w:lang w:val="en-GB" w:eastAsia="en-GB"/>
              </w:rPr>
              <w:t xml:space="preserve"> November</w:t>
            </w:r>
            <w:r w:rsidRPr="00362C77">
              <w:rPr>
                <w:rFonts w:ascii="Calibri" w:eastAsia="Times New Roman" w:hAnsi="Calibri" w:cs="Calibri"/>
                <w:b/>
                <w:bCs/>
                <w:szCs w:val="20"/>
                <w:lang w:val="en-GB" w:eastAsia="en-GB"/>
              </w:rPr>
              <w:t xml:space="preserve"> </w:t>
            </w:r>
            <w:r w:rsidR="007B5DC5" w:rsidRPr="00362C77">
              <w:rPr>
                <w:rFonts w:ascii="Calibri" w:eastAsia="Times New Roman" w:hAnsi="Calibri" w:cs="Calibri"/>
                <w:b/>
                <w:bCs/>
                <w:szCs w:val="20"/>
                <w:lang w:val="en-GB" w:eastAsia="en-GB"/>
              </w:rPr>
              <w:t>(18-25)</w:t>
            </w:r>
          </w:p>
        </w:tc>
        <w:tc>
          <w:tcPr>
            <w:tcW w:w="4388"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564D9323" w14:textId="77777777" w:rsidR="00790E99" w:rsidRPr="00362C77" w:rsidRDefault="00790E99" w:rsidP="00790E99">
            <w:pPr>
              <w:jc w:val="center"/>
              <w:rPr>
                <w:rFonts w:ascii="Calibri" w:eastAsia="Times New Roman" w:hAnsi="Calibri" w:cs="Calibri"/>
                <w:b/>
                <w:bCs/>
                <w:szCs w:val="20"/>
                <w:lang w:val="en-GB" w:eastAsia="en-GB"/>
              </w:rPr>
            </w:pPr>
            <w:r w:rsidRPr="00362C77">
              <w:rPr>
                <w:rFonts w:ascii="Calibri" w:eastAsia="Times New Roman" w:hAnsi="Calibri" w:cs="Calibri"/>
                <w:b/>
                <w:bCs/>
                <w:szCs w:val="20"/>
                <w:lang w:val="en-GB" w:eastAsia="en-GB"/>
              </w:rPr>
              <w:t>Week 6</w:t>
            </w:r>
          </w:p>
        </w:tc>
      </w:tr>
      <w:tr w:rsidR="00790E99" w:rsidRPr="00790E99" w14:paraId="6DC60060" w14:textId="77777777" w:rsidTr="00362C77">
        <w:trPr>
          <w:trHeight w:val="144"/>
        </w:trPr>
        <w:tc>
          <w:tcPr>
            <w:tcW w:w="5613"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037F6636" w14:textId="3B87DF39" w:rsidR="00790E99" w:rsidRPr="00362C77" w:rsidRDefault="00B034F8" w:rsidP="00790E99">
            <w:pPr>
              <w:jc w:val="center"/>
              <w:rPr>
                <w:rFonts w:ascii="Calibri" w:eastAsia="Times New Roman" w:hAnsi="Calibri" w:cs="Calibri"/>
                <w:b/>
                <w:bCs/>
                <w:szCs w:val="20"/>
                <w:lang w:val="en-GB" w:eastAsia="en-GB"/>
              </w:rPr>
            </w:pPr>
            <w:r w:rsidRPr="00362C77">
              <w:rPr>
                <w:rFonts w:ascii="Calibri" w:eastAsia="Times New Roman" w:hAnsi="Calibri" w:cs="Calibri"/>
                <w:b/>
                <w:bCs/>
                <w:szCs w:val="20"/>
                <w:lang w:val="en-GB" w:eastAsia="en-GB"/>
              </w:rPr>
              <w:t xml:space="preserve">Tuesday </w:t>
            </w:r>
            <w:r w:rsidR="003A7D33">
              <w:rPr>
                <w:rFonts w:ascii="Calibri" w:eastAsia="Times New Roman" w:hAnsi="Calibri" w:cs="Calibri"/>
                <w:b/>
                <w:bCs/>
                <w:szCs w:val="20"/>
                <w:lang w:val="en-GB" w:eastAsia="en-GB"/>
              </w:rPr>
              <w:t>19</w:t>
            </w:r>
            <w:r w:rsidR="003A7D33" w:rsidRPr="003A7D33">
              <w:rPr>
                <w:rFonts w:ascii="Calibri" w:eastAsia="Times New Roman" w:hAnsi="Calibri" w:cs="Calibri"/>
                <w:b/>
                <w:bCs/>
                <w:szCs w:val="20"/>
                <w:vertAlign w:val="superscript"/>
                <w:lang w:val="en-GB" w:eastAsia="en-GB"/>
              </w:rPr>
              <w:t>th</w:t>
            </w:r>
            <w:r w:rsidR="003A7D33">
              <w:rPr>
                <w:rFonts w:ascii="Calibri" w:eastAsia="Times New Roman" w:hAnsi="Calibri" w:cs="Calibri"/>
                <w:b/>
                <w:bCs/>
                <w:szCs w:val="20"/>
                <w:lang w:val="en-GB" w:eastAsia="en-GB"/>
              </w:rPr>
              <w:t xml:space="preserve"> November</w:t>
            </w:r>
            <w:r w:rsidR="009C0DCF" w:rsidRPr="00362C77">
              <w:rPr>
                <w:rFonts w:ascii="Calibri" w:eastAsia="Times New Roman" w:hAnsi="Calibri" w:cs="Calibri"/>
                <w:b/>
                <w:bCs/>
                <w:szCs w:val="20"/>
                <w:lang w:val="en-GB" w:eastAsia="en-GB"/>
              </w:rPr>
              <w:t xml:space="preserve"> </w:t>
            </w:r>
            <w:r w:rsidR="007B5DC5" w:rsidRPr="00362C77">
              <w:rPr>
                <w:rFonts w:ascii="Calibri" w:eastAsia="Times New Roman" w:hAnsi="Calibri" w:cs="Calibri"/>
                <w:b/>
                <w:bCs/>
                <w:szCs w:val="20"/>
                <w:lang w:val="en-GB" w:eastAsia="en-GB"/>
              </w:rPr>
              <w:t>(14-17)</w:t>
            </w:r>
          </w:p>
          <w:p w14:paraId="57DF034C" w14:textId="1B825B8E" w:rsidR="009C0DCF" w:rsidRPr="00362C77" w:rsidRDefault="009C0DCF" w:rsidP="00790E99">
            <w:pPr>
              <w:jc w:val="center"/>
              <w:rPr>
                <w:rFonts w:ascii="Calibri" w:eastAsia="Times New Roman" w:hAnsi="Calibri" w:cs="Calibri"/>
                <w:b/>
                <w:bCs/>
                <w:szCs w:val="20"/>
                <w:lang w:val="en-GB" w:eastAsia="en-GB"/>
              </w:rPr>
            </w:pPr>
            <w:r w:rsidRPr="00362C77">
              <w:rPr>
                <w:rFonts w:ascii="Calibri" w:eastAsia="Times New Roman" w:hAnsi="Calibri" w:cs="Calibri"/>
                <w:b/>
                <w:bCs/>
                <w:szCs w:val="20"/>
                <w:lang w:val="en-GB" w:eastAsia="en-GB"/>
              </w:rPr>
              <w:t>T</w:t>
            </w:r>
            <w:r w:rsidR="003A7D33">
              <w:rPr>
                <w:rFonts w:ascii="Calibri" w:eastAsia="Times New Roman" w:hAnsi="Calibri" w:cs="Calibri"/>
                <w:b/>
                <w:bCs/>
                <w:szCs w:val="20"/>
                <w:lang w:val="en-GB" w:eastAsia="en-GB"/>
              </w:rPr>
              <w:t>hursday 21</w:t>
            </w:r>
            <w:r w:rsidR="003A7D33" w:rsidRPr="003A7D33">
              <w:rPr>
                <w:rFonts w:ascii="Calibri" w:eastAsia="Times New Roman" w:hAnsi="Calibri" w:cs="Calibri"/>
                <w:b/>
                <w:bCs/>
                <w:szCs w:val="20"/>
                <w:vertAlign w:val="superscript"/>
                <w:lang w:val="en-GB" w:eastAsia="en-GB"/>
              </w:rPr>
              <w:t>st</w:t>
            </w:r>
            <w:r w:rsidR="003A7D33">
              <w:rPr>
                <w:rFonts w:ascii="Calibri" w:eastAsia="Times New Roman" w:hAnsi="Calibri" w:cs="Calibri"/>
                <w:b/>
                <w:bCs/>
                <w:szCs w:val="20"/>
                <w:lang w:val="en-GB" w:eastAsia="en-GB"/>
              </w:rPr>
              <w:t xml:space="preserve"> November</w:t>
            </w:r>
            <w:r w:rsidRPr="00362C77">
              <w:rPr>
                <w:rFonts w:ascii="Calibri" w:eastAsia="Times New Roman" w:hAnsi="Calibri" w:cs="Calibri"/>
                <w:b/>
                <w:bCs/>
                <w:szCs w:val="20"/>
                <w:lang w:val="en-GB" w:eastAsia="en-GB"/>
              </w:rPr>
              <w:t xml:space="preserve"> </w:t>
            </w:r>
            <w:r w:rsidR="007B5DC5" w:rsidRPr="00362C77">
              <w:rPr>
                <w:rFonts w:ascii="Calibri" w:eastAsia="Times New Roman" w:hAnsi="Calibri" w:cs="Calibri"/>
                <w:b/>
                <w:bCs/>
                <w:szCs w:val="20"/>
                <w:lang w:val="en-GB" w:eastAsia="en-GB"/>
              </w:rPr>
              <w:t>(18-25)</w:t>
            </w:r>
          </w:p>
        </w:tc>
        <w:tc>
          <w:tcPr>
            <w:tcW w:w="4388"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218E5E57" w14:textId="77777777" w:rsidR="00790E99" w:rsidRPr="00362C77" w:rsidRDefault="00790E99" w:rsidP="00790E99">
            <w:pPr>
              <w:jc w:val="center"/>
              <w:rPr>
                <w:rFonts w:ascii="Calibri" w:eastAsia="Times New Roman" w:hAnsi="Calibri" w:cs="Calibri"/>
                <w:b/>
                <w:bCs/>
                <w:szCs w:val="20"/>
                <w:lang w:val="en-GB" w:eastAsia="en-GB"/>
              </w:rPr>
            </w:pPr>
            <w:r w:rsidRPr="00362C77">
              <w:rPr>
                <w:rFonts w:ascii="Calibri" w:eastAsia="Times New Roman" w:hAnsi="Calibri" w:cs="Calibri"/>
                <w:b/>
                <w:bCs/>
                <w:szCs w:val="20"/>
                <w:lang w:val="en-GB" w:eastAsia="en-GB"/>
              </w:rPr>
              <w:t>Week 7</w:t>
            </w:r>
          </w:p>
        </w:tc>
      </w:tr>
      <w:tr w:rsidR="00790E99" w:rsidRPr="00790E99" w14:paraId="4453722A" w14:textId="77777777" w:rsidTr="00362C77">
        <w:trPr>
          <w:trHeight w:val="144"/>
        </w:trPr>
        <w:tc>
          <w:tcPr>
            <w:tcW w:w="5613"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7D78890C" w14:textId="6EC9DFCB" w:rsidR="00790E99" w:rsidRPr="00362C77" w:rsidRDefault="00B034F8" w:rsidP="00790E99">
            <w:pPr>
              <w:jc w:val="center"/>
              <w:rPr>
                <w:rFonts w:ascii="Calibri" w:eastAsia="Times New Roman" w:hAnsi="Calibri" w:cs="Calibri"/>
                <w:b/>
                <w:bCs/>
                <w:szCs w:val="20"/>
                <w:lang w:val="en-GB" w:eastAsia="en-GB"/>
              </w:rPr>
            </w:pPr>
            <w:r w:rsidRPr="00362C77">
              <w:rPr>
                <w:rFonts w:ascii="Calibri" w:eastAsia="Times New Roman" w:hAnsi="Calibri" w:cs="Calibri"/>
                <w:b/>
                <w:bCs/>
                <w:szCs w:val="20"/>
                <w:lang w:val="en-GB" w:eastAsia="en-GB"/>
              </w:rPr>
              <w:t xml:space="preserve">Tuesday </w:t>
            </w:r>
            <w:r w:rsidR="003A7D33">
              <w:rPr>
                <w:rFonts w:ascii="Calibri" w:eastAsia="Times New Roman" w:hAnsi="Calibri" w:cs="Calibri"/>
                <w:b/>
                <w:bCs/>
                <w:szCs w:val="20"/>
                <w:lang w:val="en-GB" w:eastAsia="en-GB"/>
              </w:rPr>
              <w:t>26</w:t>
            </w:r>
            <w:r w:rsidR="003A7D33" w:rsidRPr="003A7D33">
              <w:rPr>
                <w:rFonts w:ascii="Calibri" w:eastAsia="Times New Roman" w:hAnsi="Calibri" w:cs="Calibri"/>
                <w:b/>
                <w:bCs/>
                <w:szCs w:val="20"/>
                <w:vertAlign w:val="superscript"/>
                <w:lang w:val="en-GB" w:eastAsia="en-GB"/>
              </w:rPr>
              <w:t>th</w:t>
            </w:r>
            <w:r w:rsidR="003A7D33">
              <w:rPr>
                <w:rFonts w:ascii="Calibri" w:eastAsia="Times New Roman" w:hAnsi="Calibri" w:cs="Calibri"/>
                <w:b/>
                <w:bCs/>
                <w:szCs w:val="20"/>
                <w:lang w:val="en-GB" w:eastAsia="en-GB"/>
              </w:rPr>
              <w:t xml:space="preserve"> November </w:t>
            </w:r>
            <w:r w:rsidR="007B5DC5" w:rsidRPr="00362C77">
              <w:rPr>
                <w:rFonts w:ascii="Calibri" w:eastAsia="Times New Roman" w:hAnsi="Calibri" w:cs="Calibri"/>
                <w:b/>
                <w:bCs/>
                <w:szCs w:val="20"/>
                <w:lang w:val="en-GB" w:eastAsia="en-GB"/>
              </w:rPr>
              <w:t>(14-17)</w:t>
            </w:r>
          </w:p>
          <w:p w14:paraId="60095BBC" w14:textId="734790DC" w:rsidR="009C0DCF" w:rsidRPr="00362C77" w:rsidRDefault="009C0DCF" w:rsidP="00790E99">
            <w:pPr>
              <w:jc w:val="center"/>
              <w:rPr>
                <w:rFonts w:ascii="Calibri" w:eastAsia="Times New Roman" w:hAnsi="Calibri" w:cs="Calibri"/>
                <w:b/>
                <w:bCs/>
                <w:szCs w:val="20"/>
                <w:lang w:val="en-GB" w:eastAsia="en-GB"/>
              </w:rPr>
            </w:pPr>
            <w:r w:rsidRPr="00362C77">
              <w:rPr>
                <w:rFonts w:ascii="Calibri" w:eastAsia="Times New Roman" w:hAnsi="Calibri" w:cs="Calibri"/>
                <w:b/>
                <w:bCs/>
                <w:szCs w:val="20"/>
                <w:lang w:val="en-GB" w:eastAsia="en-GB"/>
              </w:rPr>
              <w:t xml:space="preserve">Thursday </w:t>
            </w:r>
            <w:r w:rsidR="003A7D33">
              <w:rPr>
                <w:rFonts w:ascii="Calibri" w:eastAsia="Times New Roman" w:hAnsi="Calibri" w:cs="Calibri"/>
                <w:b/>
                <w:bCs/>
                <w:szCs w:val="20"/>
                <w:lang w:val="en-GB" w:eastAsia="en-GB"/>
              </w:rPr>
              <w:t>28</w:t>
            </w:r>
            <w:r w:rsidR="003A7D33" w:rsidRPr="003A7D33">
              <w:rPr>
                <w:rFonts w:ascii="Calibri" w:eastAsia="Times New Roman" w:hAnsi="Calibri" w:cs="Calibri"/>
                <w:b/>
                <w:bCs/>
                <w:szCs w:val="20"/>
                <w:vertAlign w:val="superscript"/>
                <w:lang w:val="en-GB" w:eastAsia="en-GB"/>
              </w:rPr>
              <w:t>th</w:t>
            </w:r>
            <w:r w:rsidR="003A7D33">
              <w:rPr>
                <w:rFonts w:ascii="Calibri" w:eastAsia="Times New Roman" w:hAnsi="Calibri" w:cs="Calibri"/>
                <w:b/>
                <w:bCs/>
                <w:szCs w:val="20"/>
                <w:lang w:val="en-GB" w:eastAsia="en-GB"/>
              </w:rPr>
              <w:t xml:space="preserve"> November</w:t>
            </w:r>
            <w:r w:rsidRPr="00362C77">
              <w:rPr>
                <w:rFonts w:ascii="Calibri" w:eastAsia="Times New Roman" w:hAnsi="Calibri" w:cs="Calibri"/>
                <w:b/>
                <w:bCs/>
                <w:szCs w:val="20"/>
                <w:lang w:val="en-GB" w:eastAsia="en-GB"/>
              </w:rPr>
              <w:t xml:space="preserve"> </w:t>
            </w:r>
            <w:r w:rsidR="007B5DC5" w:rsidRPr="00362C77">
              <w:rPr>
                <w:rFonts w:ascii="Calibri" w:eastAsia="Times New Roman" w:hAnsi="Calibri" w:cs="Calibri"/>
                <w:b/>
                <w:bCs/>
                <w:szCs w:val="20"/>
                <w:lang w:val="en-GB" w:eastAsia="en-GB"/>
              </w:rPr>
              <w:t>(18-25)</w:t>
            </w:r>
          </w:p>
        </w:tc>
        <w:tc>
          <w:tcPr>
            <w:tcW w:w="4388"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621114AF" w14:textId="77777777" w:rsidR="00790E99" w:rsidRPr="00362C77" w:rsidRDefault="00790E99" w:rsidP="00790E99">
            <w:pPr>
              <w:jc w:val="center"/>
              <w:rPr>
                <w:rFonts w:ascii="Calibri" w:eastAsia="Times New Roman" w:hAnsi="Calibri" w:cs="Calibri"/>
                <w:b/>
                <w:bCs/>
                <w:szCs w:val="20"/>
                <w:lang w:val="en-GB" w:eastAsia="en-GB"/>
              </w:rPr>
            </w:pPr>
            <w:r w:rsidRPr="00362C77">
              <w:rPr>
                <w:rFonts w:ascii="Calibri" w:eastAsia="Times New Roman" w:hAnsi="Calibri" w:cs="Calibri"/>
                <w:b/>
                <w:bCs/>
                <w:szCs w:val="20"/>
                <w:lang w:val="en-GB" w:eastAsia="en-GB"/>
              </w:rPr>
              <w:t>Week 8</w:t>
            </w:r>
          </w:p>
        </w:tc>
      </w:tr>
      <w:tr w:rsidR="00790E99" w:rsidRPr="00790E99" w14:paraId="4116A8F8" w14:textId="77777777" w:rsidTr="00362C77">
        <w:trPr>
          <w:trHeight w:val="144"/>
        </w:trPr>
        <w:tc>
          <w:tcPr>
            <w:tcW w:w="5613"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504F8102" w14:textId="70B5E0FA" w:rsidR="00790E99" w:rsidRPr="00A073C3" w:rsidRDefault="00B034F8" w:rsidP="00790E99">
            <w:pPr>
              <w:jc w:val="center"/>
              <w:rPr>
                <w:rFonts w:ascii="Calibri" w:eastAsia="Times New Roman" w:hAnsi="Calibri" w:cs="Calibri"/>
                <w:b/>
                <w:bCs/>
                <w:color w:val="FF0000"/>
                <w:szCs w:val="20"/>
                <w:lang w:val="en-GB" w:eastAsia="en-GB"/>
              </w:rPr>
            </w:pPr>
            <w:r w:rsidRPr="00A073C3">
              <w:rPr>
                <w:rFonts w:ascii="Calibri" w:eastAsia="Times New Roman" w:hAnsi="Calibri" w:cs="Calibri"/>
                <w:b/>
                <w:bCs/>
                <w:color w:val="FF0000"/>
                <w:szCs w:val="20"/>
                <w:lang w:val="en-GB" w:eastAsia="en-GB"/>
              </w:rPr>
              <w:t xml:space="preserve">Tuesday </w:t>
            </w:r>
            <w:r w:rsidR="003A7D33">
              <w:rPr>
                <w:rFonts w:ascii="Calibri" w:eastAsia="Times New Roman" w:hAnsi="Calibri" w:cs="Calibri"/>
                <w:b/>
                <w:bCs/>
                <w:color w:val="FF0000"/>
                <w:szCs w:val="20"/>
                <w:lang w:val="en-GB" w:eastAsia="en-GB"/>
              </w:rPr>
              <w:t>3</w:t>
            </w:r>
            <w:r w:rsidR="003A7D33" w:rsidRPr="003A7D33">
              <w:rPr>
                <w:rFonts w:ascii="Calibri" w:eastAsia="Times New Roman" w:hAnsi="Calibri" w:cs="Calibri"/>
                <w:b/>
                <w:bCs/>
                <w:color w:val="FF0000"/>
                <w:szCs w:val="20"/>
                <w:vertAlign w:val="superscript"/>
                <w:lang w:val="en-GB" w:eastAsia="en-GB"/>
              </w:rPr>
              <w:t>rd</w:t>
            </w:r>
            <w:r w:rsidR="003A7D33">
              <w:rPr>
                <w:rFonts w:ascii="Calibri" w:eastAsia="Times New Roman" w:hAnsi="Calibri" w:cs="Calibri"/>
                <w:b/>
                <w:bCs/>
                <w:color w:val="FF0000"/>
                <w:szCs w:val="20"/>
                <w:lang w:val="en-GB" w:eastAsia="en-GB"/>
              </w:rPr>
              <w:t xml:space="preserve"> December</w:t>
            </w:r>
            <w:r w:rsidR="007B5DC5" w:rsidRPr="00A073C3">
              <w:rPr>
                <w:rFonts w:ascii="Calibri" w:eastAsia="Times New Roman" w:hAnsi="Calibri" w:cs="Calibri"/>
                <w:b/>
                <w:bCs/>
                <w:color w:val="FF0000"/>
                <w:szCs w:val="20"/>
                <w:lang w:val="en-GB" w:eastAsia="en-GB"/>
              </w:rPr>
              <w:t xml:space="preserve"> (14-17)</w:t>
            </w:r>
          </w:p>
          <w:p w14:paraId="15151C12" w14:textId="428FDD08" w:rsidR="009C4005" w:rsidRPr="00A073C3" w:rsidRDefault="007B5DC5" w:rsidP="003A7D33">
            <w:pPr>
              <w:jc w:val="center"/>
              <w:rPr>
                <w:rFonts w:ascii="Calibri" w:eastAsia="Times New Roman" w:hAnsi="Calibri" w:cs="Calibri"/>
                <w:b/>
                <w:bCs/>
                <w:color w:val="FF0000"/>
                <w:szCs w:val="20"/>
                <w:lang w:val="en-GB" w:eastAsia="en-GB"/>
              </w:rPr>
            </w:pPr>
            <w:r w:rsidRPr="00A073C3">
              <w:rPr>
                <w:rFonts w:ascii="Calibri" w:eastAsia="Times New Roman" w:hAnsi="Calibri" w:cs="Calibri"/>
                <w:b/>
                <w:bCs/>
                <w:color w:val="FF0000"/>
                <w:szCs w:val="20"/>
                <w:lang w:val="en-GB" w:eastAsia="en-GB"/>
              </w:rPr>
              <w:t xml:space="preserve">Thursday </w:t>
            </w:r>
            <w:r w:rsidR="003A7D33">
              <w:rPr>
                <w:rFonts w:ascii="Calibri" w:eastAsia="Times New Roman" w:hAnsi="Calibri" w:cs="Calibri"/>
                <w:b/>
                <w:bCs/>
                <w:color w:val="FF0000"/>
                <w:szCs w:val="20"/>
                <w:lang w:val="en-GB" w:eastAsia="en-GB"/>
              </w:rPr>
              <w:t>5</w:t>
            </w:r>
            <w:r w:rsidR="003A7D33" w:rsidRPr="003A7D33">
              <w:rPr>
                <w:rFonts w:ascii="Calibri" w:eastAsia="Times New Roman" w:hAnsi="Calibri" w:cs="Calibri"/>
                <w:b/>
                <w:bCs/>
                <w:color w:val="FF0000"/>
                <w:szCs w:val="20"/>
                <w:vertAlign w:val="superscript"/>
                <w:lang w:val="en-GB" w:eastAsia="en-GB"/>
              </w:rPr>
              <w:t>th</w:t>
            </w:r>
            <w:r w:rsidR="003A7D33">
              <w:rPr>
                <w:rFonts w:ascii="Calibri" w:eastAsia="Times New Roman" w:hAnsi="Calibri" w:cs="Calibri"/>
                <w:b/>
                <w:bCs/>
                <w:color w:val="FF0000"/>
                <w:szCs w:val="20"/>
                <w:lang w:val="en-GB" w:eastAsia="en-GB"/>
              </w:rPr>
              <w:t xml:space="preserve"> December</w:t>
            </w:r>
            <w:r w:rsidRPr="00A073C3">
              <w:rPr>
                <w:rFonts w:ascii="Calibri" w:eastAsia="Times New Roman" w:hAnsi="Calibri" w:cs="Calibri"/>
                <w:b/>
                <w:bCs/>
                <w:color w:val="FF0000"/>
                <w:szCs w:val="20"/>
                <w:lang w:val="en-GB" w:eastAsia="en-GB"/>
              </w:rPr>
              <w:t xml:space="preserve"> (18-25)</w:t>
            </w:r>
          </w:p>
        </w:tc>
        <w:tc>
          <w:tcPr>
            <w:tcW w:w="4388"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600F658B" w14:textId="16CE8E2F" w:rsidR="003A7D33" w:rsidRDefault="00790E99" w:rsidP="003A7D33">
            <w:pPr>
              <w:jc w:val="center"/>
              <w:rPr>
                <w:rFonts w:ascii="Calibri" w:eastAsia="Times New Roman" w:hAnsi="Calibri" w:cs="Calibri"/>
                <w:b/>
                <w:bCs/>
                <w:color w:val="FF0000"/>
                <w:szCs w:val="20"/>
                <w:lang w:val="en-GB" w:eastAsia="en-GB"/>
              </w:rPr>
            </w:pPr>
            <w:r w:rsidRPr="00A073C3">
              <w:rPr>
                <w:rFonts w:ascii="Calibri" w:eastAsia="Times New Roman" w:hAnsi="Calibri" w:cs="Calibri"/>
                <w:b/>
                <w:bCs/>
                <w:color w:val="FF0000"/>
                <w:szCs w:val="20"/>
                <w:lang w:val="en-GB" w:eastAsia="en-GB"/>
              </w:rPr>
              <w:t>Week 9</w:t>
            </w:r>
            <w:r w:rsidR="003A7D33">
              <w:rPr>
                <w:rFonts w:ascii="Calibri" w:eastAsia="Times New Roman" w:hAnsi="Calibri" w:cs="Calibri"/>
                <w:b/>
                <w:bCs/>
                <w:color w:val="FF0000"/>
                <w:szCs w:val="20"/>
                <w:lang w:val="en-GB" w:eastAsia="en-GB"/>
              </w:rPr>
              <w:t xml:space="preserve"> </w:t>
            </w:r>
          </w:p>
          <w:p w14:paraId="65E2990E" w14:textId="49B77A29" w:rsidR="00790E99" w:rsidRPr="00A073C3" w:rsidRDefault="003A7D33" w:rsidP="003A7D33">
            <w:pPr>
              <w:jc w:val="center"/>
              <w:rPr>
                <w:rFonts w:ascii="Calibri" w:eastAsia="Times New Roman" w:hAnsi="Calibri" w:cs="Calibri"/>
                <w:b/>
                <w:bCs/>
                <w:color w:val="FF0000"/>
                <w:szCs w:val="20"/>
                <w:lang w:val="en-GB" w:eastAsia="en-GB"/>
              </w:rPr>
            </w:pPr>
            <w:r>
              <w:rPr>
                <w:rFonts w:ascii="Calibri" w:eastAsia="Times New Roman" w:hAnsi="Calibri" w:cs="Calibri"/>
                <w:b/>
                <w:bCs/>
                <w:color w:val="FF0000"/>
                <w:szCs w:val="20"/>
                <w:lang w:val="en-GB" w:eastAsia="en-GB"/>
              </w:rPr>
              <w:t>The City Ground</w:t>
            </w:r>
          </w:p>
        </w:tc>
      </w:tr>
      <w:tr w:rsidR="00790E99" w:rsidRPr="00790E99" w14:paraId="6B9CA3E9" w14:textId="77777777" w:rsidTr="00362C77">
        <w:trPr>
          <w:trHeight w:val="144"/>
        </w:trPr>
        <w:tc>
          <w:tcPr>
            <w:tcW w:w="5613"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1D5D07BD" w14:textId="254C78C5" w:rsidR="00790E99" w:rsidRPr="00362C77" w:rsidRDefault="00B034F8" w:rsidP="00790E99">
            <w:pPr>
              <w:jc w:val="center"/>
              <w:rPr>
                <w:rFonts w:ascii="Calibri" w:eastAsia="Times New Roman" w:hAnsi="Calibri" w:cs="Calibri"/>
                <w:b/>
                <w:bCs/>
                <w:color w:val="FF0000"/>
                <w:szCs w:val="20"/>
                <w:lang w:val="en-GB" w:eastAsia="en-GB"/>
              </w:rPr>
            </w:pPr>
            <w:r w:rsidRPr="00362C77">
              <w:rPr>
                <w:rFonts w:ascii="Calibri" w:eastAsia="Times New Roman" w:hAnsi="Calibri" w:cs="Calibri"/>
                <w:b/>
                <w:bCs/>
                <w:color w:val="FF0000"/>
                <w:szCs w:val="20"/>
                <w:lang w:val="en-GB" w:eastAsia="en-GB"/>
              </w:rPr>
              <w:t xml:space="preserve">  Tuesday</w:t>
            </w:r>
            <w:r w:rsidR="007B5DC5" w:rsidRPr="00362C77">
              <w:rPr>
                <w:rFonts w:ascii="Calibri" w:eastAsia="Times New Roman" w:hAnsi="Calibri" w:cs="Calibri"/>
                <w:b/>
                <w:bCs/>
                <w:color w:val="FF0000"/>
                <w:szCs w:val="20"/>
                <w:lang w:val="en-GB" w:eastAsia="en-GB"/>
              </w:rPr>
              <w:t xml:space="preserve"> </w:t>
            </w:r>
            <w:r w:rsidR="003A7D33">
              <w:rPr>
                <w:rFonts w:ascii="Calibri" w:eastAsia="Times New Roman" w:hAnsi="Calibri" w:cs="Calibri"/>
                <w:b/>
                <w:bCs/>
                <w:color w:val="FF0000"/>
                <w:szCs w:val="20"/>
                <w:lang w:val="en-GB" w:eastAsia="en-GB"/>
              </w:rPr>
              <w:t>10</w:t>
            </w:r>
            <w:r w:rsidR="003A7D33" w:rsidRPr="003A7D33">
              <w:rPr>
                <w:rFonts w:ascii="Calibri" w:eastAsia="Times New Roman" w:hAnsi="Calibri" w:cs="Calibri"/>
                <w:b/>
                <w:bCs/>
                <w:color w:val="FF0000"/>
                <w:szCs w:val="20"/>
                <w:vertAlign w:val="superscript"/>
                <w:lang w:val="en-GB" w:eastAsia="en-GB"/>
              </w:rPr>
              <w:t>th</w:t>
            </w:r>
            <w:r w:rsidR="003A7D33">
              <w:rPr>
                <w:rFonts w:ascii="Calibri" w:eastAsia="Times New Roman" w:hAnsi="Calibri" w:cs="Calibri"/>
                <w:b/>
                <w:bCs/>
                <w:color w:val="FF0000"/>
                <w:szCs w:val="20"/>
                <w:lang w:val="en-GB" w:eastAsia="en-GB"/>
              </w:rPr>
              <w:t xml:space="preserve"> December</w:t>
            </w:r>
            <w:r w:rsidR="007B5DC5" w:rsidRPr="00362C77">
              <w:rPr>
                <w:rFonts w:ascii="Calibri" w:eastAsia="Times New Roman" w:hAnsi="Calibri" w:cs="Calibri"/>
                <w:b/>
                <w:bCs/>
                <w:color w:val="FF0000"/>
                <w:szCs w:val="20"/>
                <w:lang w:val="en-GB" w:eastAsia="en-GB"/>
              </w:rPr>
              <w:t xml:space="preserve"> (14-17)</w:t>
            </w:r>
          </w:p>
          <w:p w14:paraId="14FEA8BE" w14:textId="1AC96D4C" w:rsidR="00790E99" w:rsidRPr="00362C77" w:rsidRDefault="007B5DC5" w:rsidP="003A7D33">
            <w:pPr>
              <w:jc w:val="center"/>
              <w:rPr>
                <w:rFonts w:ascii="Calibri" w:eastAsia="Times New Roman" w:hAnsi="Calibri" w:cs="Calibri"/>
                <w:b/>
                <w:bCs/>
                <w:color w:val="FF0000"/>
                <w:szCs w:val="20"/>
                <w:lang w:val="en-GB" w:eastAsia="en-GB"/>
              </w:rPr>
            </w:pPr>
            <w:r w:rsidRPr="00362C77">
              <w:rPr>
                <w:rFonts w:ascii="Calibri" w:eastAsia="Times New Roman" w:hAnsi="Calibri" w:cs="Calibri"/>
                <w:b/>
                <w:bCs/>
                <w:color w:val="FF0000"/>
                <w:szCs w:val="20"/>
                <w:lang w:val="en-GB" w:eastAsia="en-GB"/>
              </w:rPr>
              <w:t xml:space="preserve">Thursday </w:t>
            </w:r>
            <w:r w:rsidR="003A7D33">
              <w:rPr>
                <w:rFonts w:ascii="Calibri" w:eastAsia="Times New Roman" w:hAnsi="Calibri" w:cs="Calibri"/>
                <w:b/>
                <w:bCs/>
                <w:color w:val="FF0000"/>
                <w:szCs w:val="20"/>
                <w:lang w:val="en-GB" w:eastAsia="en-GB"/>
              </w:rPr>
              <w:t>12</w:t>
            </w:r>
            <w:r w:rsidR="003A7D33" w:rsidRPr="003A7D33">
              <w:rPr>
                <w:rFonts w:ascii="Calibri" w:eastAsia="Times New Roman" w:hAnsi="Calibri" w:cs="Calibri"/>
                <w:b/>
                <w:bCs/>
                <w:color w:val="FF0000"/>
                <w:szCs w:val="20"/>
                <w:vertAlign w:val="superscript"/>
                <w:lang w:val="en-GB" w:eastAsia="en-GB"/>
              </w:rPr>
              <w:t>th</w:t>
            </w:r>
            <w:r w:rsidR="003A7D33">
              <w:rPr>
                <w:rFonts w:ascii="Calibri" w:eastAsia="Times New Roman" w:hAnsi="Calibri" w:cs="Calibri"/>
                <w:b/>
                <w:bCs/>
                <w:color w:val="FF0000"/>
                <w:szCs w:val="20"/>
                <w:lang w:val="en-GB" w:eastAsia="en-GB"/>
              </w:rPr>
              <w:t xml:space="preserve"> December</w:t>
            </w:r>
            <w:r w:rsidRPr="00362C77">
              <w:rPr>
                <w:rFonts w:ascii="Calibri" w:eastAsia="Times New Roman" w:hAnsi="Calibri" w:cs="Calibri"/>
                <w:b/>
                <w:bCs/>
                <w:color w:val="FF0000"/>
                <w:szCs w:val="20"/>
                <w:lang w:val="en-GB" w:eastAsia="en-GB"/>
              </w:rPr>
              <w:t xml:space="preserve"> (18-25)</w:t>
            </w:r>
          </w:p>
        </w:tc>
        <w:tc>
          <w:tcPr>
            <w:tcW w:w="4388"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089C34A7" w14:textId="6552676E" w:rsidR="00790E99" w:rsidRPr="00362C77" w:rsidRDefault="00790E99" w:rsidP="00790E99">
            <w:pPr>
              <w:jc w:val="center"/>
              <w:rPr>
                <w:rFonts w:ascii="Calibri" w:eastAsia="Times New Roman" w:hAnsi="Calibri" w:cs="Calibri"/>
                <w:b/>
                <w:bCs/>
                <w:color w:val="FF0000"/>
                <w:szCs w:val="20"/>
                <w:lang w:val="en-GB" w:eastAsia="en-GB"/>
              </w:rPr>
            </w:pPr>
            <w:r w:rsidRPr="00362C77">
              <w:rPr>
                <w:rFonts w:ascii="Calibri" w:eastAsia="Times New Roman" w:hAnsi="Calibri" w:cs="Calibri"/>
                <w:b/>
                <w:bCs/>
                <w:color w:val="FF0000"/>
                <w:szCs w:val="20"/>
                <w:lang w:val="en-GB" w:eastAsia="en-GB"/>
              </w:rPr>
              <w:t>Week 10</w:t>
            </w:r>
            <w:r w:rsidR="003A7D33">
              <w:rPr>
                <w:rFonts w:ascii="Calibri" w:eastAsia="Times New Roman" w:hAnsi="Calibri" w:cs="Calibri"/>
                <w:b/>
                <w:bCs/>
                <w:color w:val="FF0000"/>
                <w:szCs w:val="20"/>
                <w:lang w:val="en-GB" w:eastAsia="en-GB"/>
              </w:rPr>
              <w:t xml:space="preserve"> </w:t>
            </w:r>
            <w:proofErr w:type="gramStart"/>
            <w:r w:rsidR="003A7D33">
              <w:rPr>
                <w:rFonts w:ascii="Calibri" w:eastAsia="Times New Roman" w:hAnsi="Calibri" w:cs="Calibri"/>
                <w:b/>
                <w:bCs/>
                <w:color w:val="FF0000"/>
                <w:szCs w:val="20"/>
                <w:lang w:val="en-GB" w:eastAsia="en-GB"/>
              </w:rPr>
              <w:t xml:space="preserve">- </w:t>
            </w:r>
            <w:r w:rsidR="003A7D33" w:rsidRPr="00362C77">
              <w:rPr>
                <w:rFonts w:ascii="Calibri" w:eastAsia="Times New Roman" w:hAnsi="Calibri" w:cs="Calibri"/>
                <w:b/>
                <w:bCs/>
                <w:color w:val="FF0000"/>
                <w:szCs w:val="20"/>
                <w:lang w:val="en-GB" w:eastAsia="en-GB"/>
              </w:rPr>
              <w:t xml:space="preserve"> Celebration</w:t>
            </w:r>
            <w:proofErr w:type="gramEnd"/>
            <w:r w:rsidR="003A7D33" w:rsidRPr="00362C77">
              <w:rPr>
                <w:rFonts w:ascii="Calibri" w:eastAsia="Times New Roman" w:hAnsi="Calibri" w:cs="Calibri"/>
                <w:b/>
                <w:bCs/>
                <w:color w:val="FF0000"/>
                <w:szCs w:val="20"/>
                <w:lang w:val="en-GB" w:eastAsia="en-GB"/>
              </w:rPr>
              <w:t xml:space="preserve"> Event (Location TBC)</w:t>
            </w:r>
          </w:p>
        </w:tc>
      </w:tr>
    </w:tbl>
    <w:p w14:paraId="4849D8E4" w14:textId="77777777" w:rsidR="002A66BD" w:rsidRDefault="002A66BD" w:rsidP="00F41F9F">
      <w:pPr>
        <w:rPr>
          <w:rFonts w:ascii="Circular Std Book" w:eastAsia="Times New Roman" w:hAnsi="Circular Std Book" w:cs="Circular Std Book"/>
          <w:color w:val="212121"/>
          <w:szCs w:val="20"/>
          <w:lang w:val="en-GB" w:eastAsia="en-GB"/>
        </w:rPr>
      </w:pPr>
    </w:p>
    <w:p w14:paraId="568BCF67" w14:textId="5DE24842" w:rsidR="00B034F8" w:rsidRPr="007B5DC5" w:rsidRDefault="00B034F8" w:rsidP="00B034F8">
      <w:pPr>
        <w:rPr>
          <w:rFonts w:ascii="Calibri" w:hAnsi="Calibri" w:cs="Calibri"/>
          <w:color w:val="212121"/>
          <w:sz w:val="22"/>
          <w:szCs w:val="22"/>
          <w:lang w:val="en-GB"/>
        </w:rPr>
      </w:pPr>
      <w:r>
        <w:rPr>
          <w:rFonts w:ascii="Calibri" w:hAnsi="Calibri" w:cs="Calibri"/>
          <w:b/>
          <w:bCs/>
          <w:color w:val="212121"/>
          <w:sz w:val="21"/>
          <w:szCs w:val="21"/>
        </w:rPr>
        <w:t xml:space="preserve">Please can you ensure that all dates are recorded and shared with your referrals. Should your referral be unable to attend a session, please let us know at the earliest convenience. </w:t>
      </w:r>
      <w:r>
        <w:rPr>
          <w:rStyle w:val="apple-converted-space"/>
          <w:rFonts w:ascii="Calibri" w:hAnsi="Calibri" w:cs="Calibri"/>
          <w:b/>
          <w:bCs/>
          <w:color w:val="212121"/>
          <w:sz w:val="21"/>
          <w:szCs w:val="21"/>
        </w:rPr>
        <w:t> </w:t>
      </w:r>
    </w:p>
    <w:p w14:paraId="47D0D359" w14:textId="77777777" w:rsidR="00B034F8" w:rsidRDefault="00B034F8" w:rsidP="00B034F8">
      <w:pPr>
        <w:rPr>
          <w:rFonts w:ascii="Calibri" w:hAnsi="Calibri" w:cs="Calibri"/>
          <w:b/>
          <w:bCs/>
          <w:color w:val="212121"/>
          <w:sz w:val="21"/>
          <w:szCs w:val="21"/>
          <w:u w:val="single"/>
        </w:rPr>
      </w:pPr>
    </w:p>
    <w:p w14:paraId="00C8E98C" w14:textId="4CA09715" w:rsidR="00B034F8" w:rsidRDefault="00B034F8" w:rsidP="00B034F8">
      <w:pPr>
        <w:rPr>
          <w:rFonts w:ascii="Calibri" w:hAnsi="Calibri" w:cs="Calibri"/>
          <w:color w:val="212121"/>
          <w:sz w:val="22"/>
          <w:szCs w:val="22"/>
        </w:rPr>
      </w:pPr>
      <w:r>
        <w:rPr>
          <w:rFonts w:ascii="Calibri" w:hAnsi="Calibri" w:cs="Calibri"/>
          <w:b/>
          <w:bCs/>
          <w:color w:val="212121"/>
          <w:sz w:val="21"/>
          <w:szCs w:val="21"/>
          <w:u w:val="single"/>
        </w:rPr>
        <w:t>Venue:</w:t>
      </w:r>
      <w:r>
        <w:rPr>
          <w:rFonts w:ascii="Calibri" w:hAnsi="Calibri" w:cs="Calibri"/>
          <w:color w:val="212121"/>
          <w:sz w:val="21"/>
          <w:szCs w:val="21"/>
        </w:rPr>
        <w:t> </w:t>
      </w:r>
    </w:p>
    <w:p w14:paraId="36B447A6" w14:textId="220B8D2F" w:rsidR="00B034F8" w:rsidRDefault="00B034F8" w:rsidP="00B034F8">
      <w:pPr>
        <w:rPr>
          <w:rFonts w:ascii="Calibri" w:hAnsi="Calibri" w:cs="Calibri"/>
          <w:color w:val="212121"/>
          <w:sz w:val="22"/>
          <w:szCs w:val="22"/>
        </w:rPr>
      </w:pPr>
      <w:r>
        <w:rPr>
          <w:rFonts w:ascii="Calibri" w:hAnsi="Calibri" w:cs="Calibri"/>
          <w:color w:val="212121"/>
          <w:sz w:val="21"/>
          <w:szCs w:val="21"/>
        </w:rPr>
        <w:t>Forest Futures sessions will begin at</w:t>
      </w:r>
      <w:r>
        <w:rPr>
          <w:rStyle w:val="apple-converted-space"/>
          <w:rFonts w:ascii="Calibri" w:hAnsi="Calibri" w:cs="Calibri"/>
          <w:color w:val="212121"/>
          <w:sz w:val="21"/>
          <w:szCs w:val="21"/>
        </w:rPr>
        <w:t> </w:t>
      </w:r>
      <w:r>
        <w:rPr>
          <w:rFonts w:ascii="Calibri" w:hAnsi="Calibri" w:cs="Calibri"/>
          <w:b/>
          <w:bCs/>
          <w:color w:val="212121"/>
          <w:sz w:val="21"/>
          <w:szCs w:val="21"/>
        </w:rPr>
        <w:t>9.30am</w:t>
      </w:r>
      <w:r>
        <w:rPr>
          <w:rFonts w:ascii="Calibri" w:hAnsi="Calibri" w:cs="Calibri"/>
          <w:color w:val="212121"/>
          <w:sz w:val="21"/>
          <w:szCs w:val="21"/>
        </w:rPr>
        <w:t> each week and will finish at </w:t>
      </w:r>
      <w:r>
        <w:rPr>
          <w:rFonts w:ascii="Calibri" w:hAnsi="Calibri" w:cs="Calibri"/>
          <w:b/>
          <w:bCs/>
          <w:color w:val="212121"/>
          <w:sz w:val="21"/>
          <w:szCs w:val="21"/>
        </w:rPr>
        <w:t>12pm</w:t>
      </w:r>
      <w:r>
        <w:rPr>
          <w:rFonts w:ascii="Calibri" w:hAnsi="Calibri" w:cs="Calibri"/>
          <w:color w:val="212121"/>
          <w:sz w:val="21"/>
          <w:szCs w:val="21"/>
        </w:rPr>
        <w:t> at </w:t>
      </w:r>
      <w:r>
        <w:rPr>
          <w:rFonts w:ascii="Calibri" w:hAnsi="Calibri" w:cs="Calibri"/>
          <w:b/>
          <w:bCs/>
          <w:color w:val="212121"/>
          <w:sz w:val="21"/>
          <w:szCs w:val="21"/>
        </w:rPr>
        <w:t xml:space="preserve">Nottingham Trent University Students </w:t>
      </w:r>
      <w:proofErr w:type="gramStart"/>
      <w:r>
        <w:rPr>
          <w:rFonts w:ascii="Calibri" w:hAnsi="Calibri" w:cs="Calibri"/>
          <w:b/>
          <w:bCs/>
          <w:color w:val="212121"/>
          <w:sz w:val="21"/>
          <w:szCs w:val="21"/>
        </w:rPr>
        <w:t>Union ,</w:t>
      </w:r>
      <w:proofErr w:type="gramEnd"/>
      <w:r>
        <w:rPr>
          <w:rFonts w:ascii="Calibri" w:hAnsi="Calibri" w:cs="Calibri"/>
          <w:b/>
          <w:bCs/>
          <w:color w:val="212121"/>
          <w:sz w:val="21"/>
          <w:szCs w:val="21"/>
        </w:rPr>
        <w:t xml:space="preserve"> Shakespeare Street , Nottingham, NG1 4GH. </w:t>
      </w:r>
      <w:r>
        <w:rPr>
          <w:rFonts w:ascii="Calibri" w:hAnsi="Calibri" w:cs="Calibri"/>
          <w:color w:val="212121"/>
          <w:sz w:val="21"/>
          <w:szCs w:val="21"/>
        </w:rPr>
        <w:t>The site is easily accessible via both tram and bus (short walk from Market Square and surrounding areas). </w:t>
      </w:r>
    </w:p>
    <w:p w14:paraId="3D2D7017" w14:textId="77777777" w:rsidR="00B034F8" w:rsidRDefault="00B034F8" w:rsidP="00B034F8">
      <w:pPr>
        <w:rPr>
          <w:rFonts w:ascii="Calibri" w:hAnsi="Calibri" w:cs="Calibri"/>
          <w:color w:val="212121"/>
          <w:sz w:val="22"/>
          <w:szCs w:val="22"/>
        </w:rPr>
      </w:pPr>
      <w:r>
        <w:rPr>
          <w:rFonts w:ascii="Calibri" w:hAnsi="Calibri" w:cs="Calibri"/>
          <w:color w:val="212121"/>
          <w:sz w:val="21"/>
          <w:szCs w:val="21"/>
        </w:rPr>
        <w:t> </w:t>
      </w:r>
    </w:p>
    <w:p w14:paraId="1331FDEC" w14:textId="04B6ECE2" w:rsidR="00B034F8" w:rsidRDefault="00B034F8" w:rsidP="00B034F8">
      <w:pPr>
        <w:rPr>
          <w:rFonts w:ascii="Calibri" w:hAnsi="Calibri" w:cs="Calibri"/>
          <w:color w:val="212121"/>
          <w:sz w:val="22"/>
          <w:szCs w:val="22"/>
        </w:rPr>
      </w:pPr>
      <w:r>
        <w:rPr>
          <w:rFonts w:ascii="Calibri" w:hAnsi="Calibri" w:cs="Calibri"/>
          <w:color w:val="212121"/>
          <w:sz w:val="21"/>
          <w:szCs w:val="21"/>
        </w:rPr>
        <w:t>The dates above which are highlighted in</w:t>
      </w:r>
      <w:r>
        <w:rPr>
          <w:rStyle w:val="apple-converted-space"/>
          <w:rFonts w:ascii="Calibri" w:hAnsi="Calibri" w:cs="Calibri"/>
          <w:color w:val="212121"/>
          <w:sz w:val="21"/>
          <w:szCs w:val="21"/>
        </w:rPr>
        <w:t> </w:t>
      </w:r>
      <w:r>
        <w:rPr>
          <w:rFonts w:ascii="Calibri" w:hAnsi="Calibri" w:cs="Calibri"/>
          <w:b/>
          <w:bCs/>
          <w:color w:val="FF0000"/>
          <w:sz w:val="21"/>
          <w:szCs w:val="21"/>
        </w:rPr>
        <w:t>red</w:t>
      </w:r>
      <w:r>
        <w:rPr>
          <w:rStyle w:val="apple-converted-space"/>
          <w:rFonts w:ascii="Calibri" w:hAnsi="Calibri" w:cs="Calibri"/>
          <w:color w:val="212121"/>
          <w:sz w:val="21"/>
          <w:szCs w:val="21"/>
        </w:rPr>
        <w:t> </w:t>
      </w:r>
      <w:r>
        <w:rPr>
          <w:rFonts w:ascii="Calibri" w:hAnsi="Calibri" w:cs="Calibri"/>
          <w:color w:val="212121"/>
          <w:sz w:val="21"/>
          <w:szCs w:val="21"/>
        </w:rPr>
        <w:t>will take place at alternative venues and we will discuss this with the participants in advance to support in getting to them venues.</w:t>
      </w:r>
    </w:p>
    <w:p w14:paraId="7FE6F8DC" w14:textId="77777777" w:rsidR="00B034F8" w:rsidRDefault="00B034F8" w:rsidP="00B034F8">
      <w:pPr>
        <w:rPr>
          <w:rFonts w:ascii="Calibri" w:hAnsi="Calibri" w:cs="Calibri"/>
          <w:color w:val="212121"/>
          <w:sz w:val="22"/>
          <w:szCs w:val="22"/>
        </w:rPr>
      </w:pPr>
      <w:r>
        <w:rPr>
          <w:rFonts w:ascii="Calibri" w:hAnsi="Calibri" w:cs="Calibri"/>
          <w:color w:val="212121"/>
          <w:sz w:val="21"/>
          <w:szCs w:val="21"/>
        </w:rPr>
        <w:t> </w:t>
      </w:r>
    </w:p>
    <w:p w14:paraId="5AE5FD9E" w14:textId="4AC67ECE" w:rsidR="00B034F8" w:rsidRDefault="00B034F8" w:rsidP="00B034F8">
      <w:pPr>
        <w:rPr>
          <w:rFonts w:ascii="Calibri" w:hAnsi="Calibri" w:cs="Calibri"/>
          <w:color w:val="212121"/>
          <w:sz w:val="22"/>
          <w:szCs w:val="22"/>
        </w:rPr>
      </w:pPr>
      <w:r>
        <w:rPr>
          <w:rFonts w:ascii="Calibri" w:hAnsi="Calibri" w:cs="Calibri"/>
          <w:color w:val="212121"/>
          <w:sz w:val="21"/>
          <w:szCs w:val="21"/>
        </w:rPr>
        <w:t>We strongly recommend to participants that are attending from</w:t>
      </w:r>
      <w:r>
        <w:rPr>
          <w:rStyle w:val="apple-converted-space"/>
          <w:rFonts w:ascii="Calibri" w:hAnsi="Calibri" w:cs="Calibri"/>
          <w:color w:val="212121"/>
          <w:sz w:val="21"/>
          <w:szCs w:val="21"/>
        </w:rPr>
        <w:t> </w:t>
      </w:r>
      <w:r>
        <w:rPr>
          <w:rFonts w:ascii="Calibri" w:hAnsi="Calibri" w:cs="Calibri"/>
          <w:b/>
          <w:bCs/>
          <w:color w:val="212121"/>
          <w:sz w:val="21"/>
          <w:szCs w:val="21"/>
          <w:u w:val="single"/>
        </w:rPr>
        <w:t xml:space="preserve">school/AP </w:t>
      </w:r>
      <w:r>
        <w:rPr>
          <w:rFonts w:ascii="Calibri" w:hAnsi="Calibri" w:cs="Calibri"/>
          <w:color w:val="212121"/>
          <w:sz w:val="21"/>
          <w:szCs w:val="21"/>
        </w:rPr>
        <w:t>settings to go back to school before the end of the school day, unless school communicate and give permission for participants to head home.</w:t>
      </w:r>
      <w:r>
        <w:rPr>
          <w:rStyle w:val="apple-converted-space"/>
          <w:rFonts w:ascii="Calibri" w:hAnsi="Calibri" w:cs="Calibri"/>
          <w:color w:val="212121"/>
          <w:sz w:val="21"/>
          <w:szCs w:val="21"/>
        </w:rPr>
        <w:t> </w:t>
      </w:r>
    </w:p>
    <w:p w14:paraId="443F6D3E" w14:textId="77777777" w:rsidR="00B034F8" w:rsidRDefault="00B034F8" w:rsidP="00B034F8">
      <w:pPr>
        <w:rPr>
          <w:rFonts w:ascii="Calibri" w:hAnsi="Calibri" w:cs="Calibri"/>
          <w:color w:val="212121"/>
          <w:sz w:val="22"/>
          <w:szCs w:val="22"/>
        </w:rPr>
      </w:pPr>
      <w:r>
        <w:rPr>
          <w:rFonts w:ascii="Calibri" w:hAnsi="Calibri" w:cs="Calibri"/>
          <w:color w:val="212121"/>
          <w:sz w:val="21"/>
          <w:szCs w:val="21"/>
        </w:rPr>
        <w:t> </w:t>
      </w:r>
    </w:p>
    <w:p w14:paraId="5163482E" w14:textId="77777777" w:rsidR="007B5DC5" w:rsidRDefault="007B5DC5" w:rsidP="00B034F8">
      <w:pPr>
        <w:rPr>
          <w:rFonts w:ascii="Calibri" w:hAnsi="Calibri" w:cs="Calibri"/>
          <w:b/>
          <w:bCs/>
          <w:color w:val="212121"/>
          <w:sz w:val="21"/>
          <w:szCs w:val="21"/>
          <w:u w:val="single"/>
        </w:rPr>
      </w:pPr>
    </w:p>
    <w:p w14:paraId="26A2173C" w14:textId="77777777" w:rsidR="00362C77" w:rsidRDefault="00362C77" w:rsidP="00B034F8">
      <w:pPr>
        <w:rPr>
          <w:rFonts w:ascii="Calibri" w:hAnsi="Calibri" w:cs="Calibri"/>
          <w:b/>
          <w:bCs/>
          <w:color w:val="212121"/>
          <w:sz w:val="21"/>
          <w:szCs w:val="21"/>
          <w:u w:val="single"/>
        </w:rPr>
      </w:pPr>
    </w:p>
    <w:p w14:paraId="560D0D9D" w14:textId="77777777" w:rsidR="00362C77" w:rsidRDefault="00362C77" w:rsidP="00B034F8">
      <w:pPr>
        <w:rPr>
          <w:rFonts w:ascii="Calibri" w:hAnsi="Calibri" w:cs="Calibri"/>
          <w:b/>
          <w:bCs/>
          <w:color w:val="212121"/>
          <w:sz w:val="21"/>
          <w:szCs w:val="21"/>
          <w:u w:val="single"/>
        </w:rPr>
      </w:pPr>
    </w:p>
    <w:p w14:paraId="46579733" w14:textId="77777777" w:rsidR="00362C77" w:rsidRDefault="00362C77" w:rsidP="00B034F8">
      <w:pPr>
        <w:rPr>
          <w:rFonts w:ascii="Calibri" w:hAnsi="Calibri" w:cs="Calibri"/>
          <w:b/>
          <w:bCs/>
          <w:color w:val="212121"/>
          <w:sz w:val="21"/>
          <w:szCs w:val="21"/>
          <w:u w:val="single"/>
        </w:rPr>
      </w:pPr>
    </w:p>
    <w:p w14:paraId="504EAB01" w14:textId="4DD02CE8" w:rsidR="00B034F8" w:rsidRDefault="00B034F8" w:rsidP="00B034F8">
      <w:pPr>
        <w:rPr>
          <w:rFonts w:ascii="Calibri" w:hAnsi="Calibri" w:cs="Calibri"/>
          <w:color w:val="212121"/>
          <w:sz w:val="22"/>
          <w:szCs w:val="22"/>
        </w:rPr>
      </w:pPr>
      <w:r>
        <w:rPr>
          <w:rFonts w:ascii="Calibri" w:hAnsi="Calibri" w:cs="Calibri"/>
          <w:b/>
          <w:bCs/>
          <w:color w:val="212121"/>
          <w:sz w:val="21"/>
          <w:szCs w:val="21"/>
          <w:u w:val="single"/>
        </w:rPr>
        <w:lastRenderedPageBreak/>
        <w:t>Transport:</w:t>
      </w:r>
      <w:r>
        <w:rPr>
          <w:rFonts w:ascii="Calibri" w:hAnsi="Calibri" w:cs="Calibri"/>
          <w:color w:val="212121"/>
          <w:sz w:val="21"/>
          <w:szCs w:val="21"/>
        </w:rPr>
        <w:t> </w:t>
      </w:r>
    </w:p>
    <w:p w14:paraId="75032A24" w14:textId="77777777" w:rsidR="00B034F8" w:rsidRDefault="00B034F8" w:rsidP="00B034F8">
      <w:pPr>
        <w:rPr>
          <w:rFonts w:ascii="Calibri" w:hAnsi="Calibri" w:cs="Calibri"/>
          <w:color w:val="212121"/>
          <w:sz w:val="22"/>
          <w:szCs w:val="22"/>
        </w:rPr>
      </w:pPr>
      <w:r>
        <w:rPr>
          <w:rFonts w:ascii="Calibri" w:hAnsi="Calibri" w:cs="Calibri"/>
          <w:color w:val="212121"/>
          <w:sz w:val="21"/>
          <w:szCs w:val="21"/>
        </w:rPr>
        <w:t>Participants will be able to access a</w:t>
      </w:r>
      <w:r>
        <w:rPr>
          <w:rStyle w:val="apple-converted-space"/>
          <w:rFonts w:ascii="Calibri" w:hAnsi="Calibri" w:cs="Calibri"/>
          <w:color w:val="212121"/>
          <w:sz w:val="21"/>
          <w:szCs w:val="21"/>
        </w:rPr>
        <w:t> </w:t>
      </w:r>
      <w:r>
        <w:rPr>
          <w:rFonts w:ascii="Calibri" w:hAnsi="Calibri" w:cs="Calibri"/>
          <w:b/>
          <w:bCs/>
          <w:color w:val="212121"/>
          <w:sz w:val="21"/>
          <w:szCs w:val="21"/>
        </w:rPr>
        <w:t xml:space="preserve">three-month Robin Hood travel </w:t>
      </w:r>
      <w:proofErr w:type="spellStart"/>
      <w:proofErr w:type="gramStart"/>
      <w:r>
        <w:rPr>
          <w:rFonts w:ascii="Calibri" w:hAnsi="Calibri" w:cs="Calibri"/>
          <w:b/>
          <w:bCs/>
          <w:color w:val="212121"/>
          <w:sz w:val="21"/>
          <w:szCs w:val="21"/>
        </w:rPr>
        <w:t>card.</w:t>
      </w:r>
      <w:r>
        <w:rPr>
          <w:rFonts w:ascii="Calibri" w:hAnsi="Calibri" w:cs="Calibri"/>
          <w:color w:val="212121"/>
          <w:sz w:val="21"/>
          <w:szCs w:val="21"/>
        </w:rPr>
        <w:t>This</w:t>
      </w:r>
      <w:proofErr w:type="spellEnd"/>
      <w:proofErr w:type="gramEnd"/>
      <w:r>
        <w:rPr>
          <w:rFonts w:ascii="Calibri" w:hAnsi="Calibri" w:cs="Calibri"/>
          <w:color w:val="212121"/>
          <w:sz w:val="21"/>
          <w:szCs w:val="21"/>
        </w:rPr>
        <w:t xml:space="preserve"> will cover the following modes of transport to ensure support to attend both mentoring meetings and weekly Forest Futures sessions.</w:t>
      </w:r>
      <w:r>
        <w:rPr>
          <w:rStyle w:val="apple-converted-space"/>
          <w:rFonts w:ascii="Calibri" w:hAnsi="Calibri" w:cs="Calibri"/>
          <w:color w:val="212121"/>
          <w:sz w:val="21"/>
          <w:szCs w:val="21"/>
        </w:rPr>
        <w:t> </w:t>
      </w:r>
    </w:p>
    <w:p w14:paraId="3345D4BD" w14:textId="5F857CAE" w:rsidR="00B034F8" w:rsidRPr="00B034F8" w:rsidRDefault="00B034F8" w:rsidP="00B034F8">
      <w:pPr>
        <w:rPr>
          <w:rFonts w:ascii="Calibri" w:hAnsi="Calibri" w:cs="Calibri"/>
          <w:color w:val="212121"/>
          <w:sz w:val="22"/>
          <w:szCs w:val="22"/>
        </w:rPr>
      </w:pPr>
      <w:r>
        <w:rPr>
          <w:rFonts w:ascii="Calibri" w:hAnsi="Calibri" w:cs="Calibri"/>
          <w:color w:val="212121"/>
          <w:sz w:val="21"/>
          <w:szCs w:val="21"/>
        </w:rPr>
        <w:t> </w:t>
      </w:r>
      <w:r>
        <w:rPr>
          <w:rFonts w:ascii="Calibri Light" w:hAnsi="Calibri Light" w:cs="Calibri Light"/>
          <w:color w:val="212529"/>
          <w:sz w:val="21"/>
          <w:szCs w:val="21"/>
        </w:rPr>
        <w:t>Robin Hood Season is a multi-operator card that gives unlimited travel on any bus, tram or train within </w:t>
      </w:r>
      <w:hyperlink r:id="rId7" w:tooltip="https://eur03.safelinks.protection.outlook.com/?url=https%3A%2F%2Frobinhoodnetwork.co.uk%2Fhelp%2Frobin-hood-boundary-area%2F&amp;data=05%7C02%7Carron.cuttriss%40nottinghamforest.co.uk%7C4132990aa99f4925644608dc23e692ba%7C7d161bb80e2240bca1329169dee5f531%7C0%7C0%7" w:history="1">
        <w:r>
          <w:rPr>
            <w:rStyle w:val="Hyperlink"/>
            <w:rFonts w:ascii="Calibri Light" w:hAnsi="Calibri Light" w:cs="Calibri Light"/>
            <w:color w:val="0D6EFD"/>
            <w:sz w:val="21"/>
            <w:szCs w:val="21"/>
          </w:rPr>
          <w:t>Greater Nottingham</w:t>
        </w:r>
      </w:hyperlink>
      <w:r>
        <w:rPr>
          <w:rFonts w:ascii="Calibri Light" w:hAnsi="Calibri Light" w:cs="Calibri Light"/>
          <w:color w:val="212529"/>
          <w:sz w:val="21"/>
          <w:szCs w:val="21"/>
        </w:rPr>
        <w:t>, offering maximum flexibility for your travel around the city.</w:t>
      </w:r>
    </w:p>
    <w:p w14:paraId="18FF3539" w14:textId="77777777" w:rsidR="00B034F8" w:rsidRDefault="00B034F8" w:rsidP="00B034F8">
      <w:pPr>
        <w:pStyle w:val="NormalWeb"/>
        <w:shd w:val="clear" w:color="auto" w:fill="FFFFFF"/>
        <w:spacing w:after="315" w:afterAutospacing="0"/>
        <w:rPr>
          <w:rFonts w:ascii="Calibri" w:hAnsi="Calibri" w:cs="Calibri"/>
          <w:color w:val="212121"/>
        </w:rPr>
      </w:pPr>
      <w:r>
        <w:rPr>
          <w:rFonts w:ascii="Calibri Light" w:hAnsi="Calibri Light" w:cs="Calibri Light"/>
          <w:color w:val="212529"/>
          <w:sz w:val="21"/>
          <w:szCs w:val="21"/>
        </w:rPr>
        <w:t>Robin Hood Season can be used on:</w:t>
      </w:r>
    </w:p>
    <w:p w14:paraId="11A98807" w14:textId="77777777" w:rsidR="00B034F8" w:rsidRDefault="00B034F8" w:rsidP="00B034F8">
      <w:pPr>
        <w:numPr>
          <w:ilvl w:val="0"/>
          <w:numId w:val="11"/>
        </w:numPr>
        <w:shd w:val="clear" w:color="auto" w:fill="FFFFFF"/>
        <w:rPr>
          <w:rFonts w:ascii="Calibri" w:hAnsi="Calibri" w:cs="Calibri"/>
          <w:color w:val="212529"/>
          <w:sz w:val="22"/>
          <w:szCs w:val="22"/>
        </w:rPr>
      </w:pPr>
      <w:r>
        <w:rPr>
          <w:rFonts w:ascii="Calibri Light" w:hAnsi="Calibri Light" w:cs="Calibri Light"/>
          <w:color w:val="212529"/>
          <w:sz w:val="21"/>
          <w:szCs w:val="21"/>
        </w:rPr>
        <w:t>Nottingham City Transport</w:t>
      </w:r>
    </w:p>
    <w:p w14:paraId="2FD4307D" w14:textId="77777777" w:rsidR="00B034F8" w:rsidRDefault="00B034F8" w:rsidP="00B034F8">
      <w:pPr>
        <w:numPr>
          <w:ilvl w:val="0"/>
          <w:numId w:val="11"/>
        </w:numPr>
        <w:shd w:val="clear" w:color="auto" w:fill="FFFFFF"/>
        <w:rPr>
          <w:rFonts w:ascii="Calibri" w:hAnsi="Calibri" w:cs="Calibri"/>
          <w:color w:val="212529"/>
          <w:sz w:val="22"/>
          <w:szCs w:val="22"/>
        </w:rPr>
      </w:pPr>
      <w:proofErr w:type="spellStart"/>
      <w:r>
        <w:rPr>
          <w:rFonts w:ascii="Calibri Light" w:hAnsi="Calibri Light" w:cs="Calibri Light"/>
          <w:color w:val="212529"/>
          <w:sz w:val="21"/>
          <w:szCs w:val="21"/>
        </w:rPr>
        <w:t>trentbarton</w:t>
      </w:r>
      <w:proofErr w:type="spellEnd"/>
      <w:r>
        <w:rPr>
          <w:rFonts w:ascii="Calibri Light" w:hAnsi="Calibri Light" w:cs="Calibri Light"/>
          <w:color w:val="212529"/>
          <w:sz w:val="21"/>
          <w:szCs w:val="21"/>
        </w:rPr>
        <w:t xml:space="preserve"> (</w:t>
      </w:r>
      <w:r>
        <w:rPr>
          <w:rFonts w:ascii="Calibri Light" w:hAnsi="Calibri Light" w:cs="Calibri Light"/>
          <w:b/>
          <w:bCs/>
          <w:color w:val="212529"/>
          <w:sz w:val="21"/>
          <w:szCs w:val="21"/>
        </w:rPr>
        <w:t xml:space="preserve">except </w:t>
      </w:r>
      <w:proofErr w:type="spellStart"/>
      <w:r>
        <w:rPr>
          <w:rFonts w:ascii="Calibri Light" w:hAnsi="Calibri Light" w:cs="Calibri Light"/>
          <w:b/>
          <w:bCs/>
          <w:color w:val="212529"/>
          <w:sz w:val="21"/>
          <w:szCs w:val="21"/>
        </w:rPr>
        <w:t>skylink</w:t>
      </w:r>
      <w:proofErr w:type="spellEnd"/>
      <w:r>
        <w:rPr>
          <w:rFonts w:ascii="Calibri Light" w:hAnsi="Calibri Light" w:cs="Calibri Light"/>
          <w:b/>
          <w:bCs/>
          <w:color w:val="212529"/>
          <w:sz w:val="21"/>
          <w:szCs w:val="21"/>
        </w:rPr>
        <w:t xml:space="preserve"> express, red arrow or </w:t>
      </w:r>
      <w:proofErr w:type="spellStart"/>
      <w:r>
        <w:rPr>
          <w:rFonts w:ascii="Calibri Light" w:hAnsi="Calibri Light" w:cs="Calibri Light"/>
          <w:b/>
          <w:bCs/>
          <w:color w:val="212529"/>
          <w:sz w:val="21"/>
          <w:szCs w:val="21"/>
        </w:rPr>
        <w:t>trentbarton</w:t>
      </w:r>
      <w:proofErr w:type="spellEnd"/>
      <w:r>
        <w:rPr>
          <w:rFonts w:ascii="Calibri Light" w:hAnsi="Calibri Light" w:cs="Calibri Light"/>
          <w:b/>
          <w:bCs/>
          <w:color w:val="212529"/>
          <w:sz w:val="21"/>
          <w:szCs w:val="21"/>
        </w:rPr>
        <w:t xml:space="preserve"> night buses</w:t>
      </w:r>
      <w:r>
        <w:rPr>
          <w:rFonts w:ascii="Calibri Light" w:hAnsi="Calibri Light" w:cs="Calibri Light"/>
          <w:color w:val="212529"/>
          <w:sz w:val="21"/>
          <w:szCs w:val="21"/>
        </w:rPr>
        <w:t>)</w:t>
      </w:r>
    </w:p>
    <w:p w14:paraId="7A54EADF" w14:textId="77777777" w:rsidR="00B034F8" w:rsidRDefault="00B034F8" w:rsidP="00B034F8">
      <w:pPr>
        <w:numPr>
          <w:ilvl w:val="0"/>
          <w:numId w:val="11"/>
        </w:numPr>
        <w:shd w:val="clear" w:color="auto" w:fill="FFFFFF"/>
        <w:rPr>
          <w:rFonts w:ascii="Calibri" w:hAnsi="Calibri" w:cs="Calibri"/>
          <w:color w:val="212529"/>
          <w:sz w:val="22"/>
          <w:szCs w:val="22"/>
        </w:rPr>
      </w:pPr>
      <w:proofErr w:type="spellStart"/>
      <w:r>
        <w:rPr>
          <w:rFonts w:ascii="Calibri Light" w:hAnsi="Calibri Light" w:cs="Calibri Light"/>
          <w:color w:val="212529"/>
          <w:sz w:val="21"/>
          <w:szCs w:val="21"/>
        </w:rPr>
        <w:t>Kinchbus</w:t>
      </w:r>
      <w:proofErr w:type="spellEnd"/>
    </w:p>
    <w:p w14:paraId="26C36772" w14:textId="77777777" w:rsidR="00B034F8" w:rsidRDefault="00B034F8" w:rsidP="00B034F8">
      <w:pPr>
        <w:numPr>
          <w:ilvl w:val="0"/>
          <w:numId w:val="11"/>
        </w:numPr>
        <w:shd w:val="clear" w:color="auto" w:fill="FFFFFF"/>
        <w:rPr>
          <w:rFonts w:ascii="Calibri" w:hAnsi="Calibri" w:cs="Calibri"/>
          <w:color w:val="212529"/>
          <w:sz w:val="22"/>
          <w:szCs w:val="22"/>
        </w:rPr>
      </w:pPr>
      <w:r>
        <w:rPr>
          <w:rFonts w:ascii="Calibri Light" w:hAnsi="Calibri Light" w:cs="Calibri Light"/>
          <w:color w:val="212529"/>
          <w:sz w:val="21"/>
          <w:szCs w:val="21"/>
        </w:rPr>
        <w:t>NET tram</w:t>
      </w:r>
    </w:p>
    <w:p w14:paraId="316452C3" w14:textId="77777777" w:rsidR="00B034F8" w:rsidRDefault="00B034F8" w:rsidP="00B034F8">
      <w:pPr>
        <w:numPr>
          <w:ilvl w:val="0"/>
          <w:numId w:val="11"/>
        </w:numPr>
        <w:shd w:val="clear" w:color="auto" w:fill="FFFFFF"/>
        <w:rPr>
          <w:rFonts w:ascii="Calibri" w:hAnsi="Calibri" w:cs="Calibri"/>
          <w:color w:val="212529"/>
          <w:sz w:val="22"/>
          <w:szCs w:val="22"/>
        </w:rPr>
      </w:pPr>
      <w:proofErr w:type="spellStart"/>
      <w:r>
        <w:rPr>
          <w:rFonts w:ascii="Calibri Light" w:hAnsi="Calibri Light" w:cs="Calibri Light"/>
          <w:color w:val="212529"/>
          <w:sz w:val="21"/>
          <w:szCs w:val="21"/>
        </w:rPr>
        <w:t>Linkbuses</w:t>
      </w:r>
      <w:proofErr w:type="spellEnd"/>
      <w:r>
        <w:rPr>
          <w:rFonts w:ascii="Calibri Light" w:hAnsi="Calibri Light" w:cs="Calibri Light"/>
          <w:color w:val="212529"/>
          <w:sz w:val="21"/>
          <w:szCs w:val="21"/>
        </w:rPr>
        <w:t xml:space="preserve"> / CT4N</w:t>
      </w:r>
    </w:p>
    <w:p w14:paraId="70C7CE37" w14:textId="77777777" w:rsidR="00B034F8" w:rsidRDefault="00B034F8" w:rsidP="00B034F8">
      <w:pPr>
        <w:numPr>
          <w:ilvl w:val="0"/>
          <w:numId w:val="11"/>
        </w:numPr>
        <w:shd w:val="clear" w:color="auto" w:fill="FFFFFF"/>
        <w:rPr>
          <w:rFonts w:ascii="Calibri" w:hAnsi="Calibri" w:cs="Calibri"/>
          <w:color w:val="212529"/>
          <w:sz w:val="22"/>
          <w:szCs w:val="22"/>
        </w:rPr>
      </w:pPr>
      <w:r>
        <w:rPr>
          <w:rFonts w:ascii="Calibri Light" w:hAnsi="Calibri Light" w:cs="Calibri Light"/>
          <w:color w:val="212529"/>
          <w:sz w:val="21"/>
          <w:szCs w:val="21"/>
        </w:rPr>
        <w:t>East Midlands Railway</w:t>
      </w:r>
    </w:p>
    <w:p w14:paraId="3C3F09D8" w14:textId="77777777" w:rsidR="00B034F8" w:rsidRDefault="00B034F8" w:rsidP="00B034F8">
      <w:pPr>
        <w:numPr>
          <w:ilvl w:val="0"/>
          <w:numId w:val="11"/>
        </w:numPr>
        <w:shd w:val="clear" w:color="auto" w:fill="FFFFFF"/>
        <w:rPr>
          <w:rFonts w:ascii="Calibri" w:hAnsi="Calibri" w:cs="Calibri"/>
          <w:color w:val="212529"/>
          <w:sz w:val="22"/>
          <w:szCs w:val="22"/>
        </w:rPr>
      </w:pPr>
      <w:r>
        <w:rPr>
          <w:rFonts w:ascii="Calibri Light" w:hAnsi="Calibri Light" w:cs="Calibri Light"/>
          <w:color w:val="212529"/>
          <w:sz w:val="21"/>
          <w:szCs w:val="21"/>
        </w:rPr>
        <w:t>Cross Country Trains</w:t>
      </w:r>
    </w:p>
    <w:p w14:paraId="596972AB" w14:textId="77777777" w:rsidR="00B034F8" w:rsidRDefault="00B034F8" w:rsidP="00B034F8">
      <w:pPr>
        <w:numPr>
          <w:ilvl w:val="0"/>
          <w:numId w:val="11"/>
        </w:numPr>
        <w:shd w:val="clear" w:color="auto" w:fill="FFFFFF"/>
        <w:rPr>
          <w:rFonts w:ascii="Calibri" w:hAnsi="Calibri" w:cs="Calibri"/>
          <w:color w:val="212529"/>
          <w:sz w:val="22"/>
          <w:szCs w:val="22"/>
        </w:rPr>
      </w:pPr>
      <w:r>
        <w:rPr>
          <w:rFonts w:ascii="Calibri Light" w:hAnsi="Calibri Light" w:cs="Calibri Light"/>
          <w:color w:val="212529"/>
          <w:sz w:val="21"/>
          <w:szCs w:val="21"/>
        </w:rPr>
        <w:t>Stagecoach (Pronto, Sherwood Arrow and 141)</w:t>
      </w:r>
    </w:p>
    <w:p w14:paraId="3D60E3BC" w14:textId="77777777" w:rsidR="00B034F8" w:rsidRDefault="00B034F8" w:rsidP="00B034F8">
      <w:pPr>
        <w:numPr>
          <w:ilvl w:val="0"/>
          <w:numId w:val="11"/>
        </w:numPr>
        <w:shd w:val="clear" w:color="auto" w:fill="FFFFFF"/>
        <w:rPr>
          <w:rFonts w:ascii="Calibri" w:hAnsi="Calibri" w:cs="Calibri"/>
          <w:color w:val="212529"/>
          <w:sz w:val="22"/>
          <w:szCs w:val="22"/>
        </w:rPr>
      </w:pPr>
      <w:proofErr w:type="spellStart"/>
      <w:r>
        <w:rPr>
          <w:rFonts w:ascii="Calibri Light" w:hAnsi="Calibri Light" w:cs="Calibri Light"/>
          <w:color w:val="212529"/>
          <w:sz w:val="21"/>
          <w:szCs w:val="21"/>
        </w:rPr>
        <w:t>NottsBus</w:t>
      </w:r>
      <w:proofErr w:type="spellEnd"/>
      <w:r>
        <w:rPr>
          <w:rFonts w:ascii="Calibri Light" w:hAnsi="Calibri Light" w:cs="Calibri Light"/>
          <w:color w:val="212529"/>
          <w:sz w:val="21"/>
          <w:szCs w:val="21"/>
        </w:rPr>
        <w:t xml:space="preserve"> Connect</w:t>
      </w:r>
    </w:p>
    <w:p w14:paraId="3E300ACC" w14:textId="77777777" w:rsidR="00B034F8" w:rsidRDefault="00B034F8" w:rsidP="00B034F8">
      <w:pPr>
        <w:shd w:val="clear" w:color="auto" w:fill="FFFFFF"/>
        <w:rPr>
          <w:rFonts w:ascii="Calibri Light" w:hAnsi="Calibri Light" w:cs="Calibri Light"/>
          <w:color w:val="212529"/>
          <w:sz w:val="21"/>
          <w:szCs w:val="21"/>
        </w:rPr>
      </w:pPr>
    </w:p>
    <w:p w14:paraId="490D866D" w14:textId="3A71E376" w:rsidR="00B034F8" w:rsidRPr="00B034F8" w:rsidRDefault="00B034F8" w:rsidP="00B034F8">
      <w:pPr>
        <w:shd w:val="clear" w:color="auto" w:fill="FFFFFF"/>
        <w:rPr>
          <w:rFonts w:ascii="Calibri" w:hAnsi="Calibri" w:cs="Calibri"/>
          <w:b/>
          <w:bCs/>
          <w:i/>
          <w:iCs/>
          <w:color w:val="212121"/>
          <w:sz w:val="22"/>
          <w:szCs w:val="22"/>
        </w:rPr>
      </w:pPr>
      <w:r w:rsidRPr="00B034F8">
        <w:rPr>
          <w:rFonts w:ascii="Calibri Light" w:hAnsi="Calibri Light" w:cs="Calibri Light"/>
          <w:b/>
          <w:bCs/>
          <w:i/>
          <w:iCs/>
          <w:color w:val="212529"/>
          <w:sz w:val="21"/>
          <w:szCs w:val="21"/>
        </w:rPr>
        <w:t>Participants will receive this card following on from week 1 of the course, as we will need to have the correct details, followed by a photo to add onto the card. I will then pass this onto your referral on week 2.</w:t>
      </w:r>
      <w:r w:rsidRPr="00B034F8">
        <w:rPr>
          <w:rStyle w:val="apple-converted-space"/>
          <w:rFonts w:ascii="Calibri Light" w:hAnsi="Calibri Light" w:cs="Calibri Light"/>
          <w:b/>
          <w:bCs/>
          <w:i/>
          <w:iCs/>
          <w:color w:val="212529"/>
          <w:sz w:val="21"/>
          <w:szCs w:val="21"/>
        </w:rPr>
        <w:t> </w:t>
      </w:r>
    </w:p>
    <w:p w14:paraId="5B7D5F71" w14:textId="77777777" w:rsidR="00362C77" w:rsidRDefault="00362C77" w:rsidP="00B034F8">
      <w:pPr>
        <w:rPr>
          <w:rFonts w:ascii="Calibri" w:hAnsi="Calibri" w:cs="Calibri"/>
          <w:b/>
          <w:bCs/>
          <w:color w:val="212121"/>
          <w:sz w:val="22"/>
          <w:szCs w:val="22"/>
          <w:u w:val="single"/>
        </w:rPr>
      </w:pPr>
    </w:p>
    <w:p w14:paraId="26EAE95A" w14:textId="2AA372F1" w:rsidR="00B034F8" w:rsidRDefault="00B034F8" w:rsidP="00B034F8">
      <w:pPr>
        <w:rPr>
          <w:rFonts w:ascii="Calibri" w:hAnsi="Calibri" w:cs="Calibri"/>
          <w:color w:val="212121"/>
          <w:sz w:val="22"/>
          <w:szCs w:val="22"/>
        </w:rPr>
      </w:pPr>
      <w:r>
        <w:rPr>
          <w:rFonts w:ascii="Calibri" w:hAnsi="Calibri" w:cs="Calibri"/>
          <w:b/>
          <w:bCs/>
          <w:color w:val="212121"/>
          <w:sz w:val="22"/>
          <w:szCs w:val="22"/>
          <w:u w:val="single"/>
        </w:rPr>
        <w:t>Mentoring:</w:t>
      </w:r>
      <w:r>
        <w:rPr>
          <w:rStyle w:val="apple-converted-space"/>
          <w:rFonts w:ascii="Calibri" w:hAnsi="Calibri" w:cs="Calibri"/>
          <w:b/>
          <w:bCs/>
          <w:color w:val="212121"/>
          <w:sz w:val="22"/>
          <w:szCs w:val="22"/>
          <w:u w:val="single"/>
        </w:rPr>
        <w:t> </w:t>
      </w:r>
    </w:p>
    <w:p w14:paraId="1D06EECD" w14:textId="77777777" w:rsidR="00B034F8" w:rsidRPr="00362C77" w:rsidRDefault="00B034F8" w:rsidP="00B034F8">
      <w:pPr>
        <w:rPr>
          <w:rFonts w:ascii="Calibri" w:hAnsi="Calibri" w:cs="Calibri"/>
          <w:color w:val="212121"/>
          <w:szCs w:val="20"/>
        </w:rPr>
      </w:pPr>
      <w:r>
        <w:rPr>
          <w:rFonts w:ascii="Calibri" w:hAnsi="Calibri" w:cs="Calibri"/>
          <w:b/>
          <w:bCs/>
          <w:color w:val="212121"/>
          <w:sz w:val="22"/>
          <w:szCs w:val="22"/>
        </w:rPr>
        <w:t> </w:t>
      </w:r>
    </w:p>
    <w:p w14:paraId="606927CF" w14:textId="77777777" w:rsidR="00B034F8" w:rsidRPr="00362C77" w:rsidRDefault="00B034F8" w:rsidP="00B034F8">
      <w:pPr>
        <w:rPr>
          <w:rFonts w:ascii="Calibri" w:hAnsi="Calibri" w:cs="Calibri"/>
          <w:color w:val="212121"/>
          <w:szCs w:val="20"/>
          <w:shd w:val="clear" w:color="auto" w:fill="FFFF00"/>
        </w:rPr>
      </w:pPr>
      <w:r w:rsidRPr="00362C77">
        <w:rPr>
          <w:rFonts w:ascii="Calibri" w:hAnsi="Calibri" w:cs="Calibri"/>
          <w:color w:val="212121"/>
          <w:szCs w:val="20"/>
        </w:rPr>
        <w:t xml:space="preserve">Your referral will receive a mentor during their time on the Forest Futures </w:t>
      </w:r>
      <w:proofErr w:type="spellStart"/>
      <w:r w:rsidRPr="00362C77">
        <w:rPr>
          <w:rFonts w:ascii="Calibri" w:hAnsi="Calibri" w:cs="Calibri"/>
          <w:color w:val="212121"/>
          <w:szCs w:val="20"/>
        </w:rPr>
        <w:t>programme</w:t>
      </w:r>
      <w:proofErr w:type="spellEnd"/>
      <w:r w:rsidRPr="00362C77">
        <w:rPr>
          <w:rFonts w:ascii="Calibri" w:hAnsi="Calibri" w:cs="Calibri"/>
          <w:color w:val="212121"/>
          <w:szCs w:val="20"/>
        </w:rPr>
        <w:t>, appointed by NFCT to meet the needs and demands of their targets.</w:t>
      </w:r>
      <w:r w:rsidRPr="00362C77">
        <w:rPr>
          <w:rStyle w:val="apple-converted-space"/>
          <w:rFonts w:ascii="Calibri" w:hAnsi="Calibri" w:cs="Calibri"/>
          <w:color w:val="212121"/>
          <w:szCs w:val="20"/>
        </w:rPr>
        <w:t xml:space="preserve"> This will vary depending on the needs of the individual and will be bespoke to them. </w:t>
      </w:r>
    </w:p>
    <w:p w14:paraId="6E61060A" w14:textId="77777777" w:rsidR="00B034F8" w:rsidRPr="00362C77" w:rsidRDefault="00B034F8" w:rsidP="00B034F8">
      <w:pPr>
        <w:rPr>
          <w:rFonts w:ascii="Calibri" w:hAnsi="Calibri" w:cs="Calibri"/>
          <w:color w:val="212121"/>
          <w:szCs w:val="20"/>
          <w:shd w:val="clear" w:color="auto" w:fill="FFFF00"/>
        </w:rPr>
      </w:pPr>
    </w:p>
    <w:p w14:paraId="2E03DE6E" w14:textId="3D292443" w:rsidR="00B034F8" w:rsidRPr="00362C77" w:rsidRDefault="00B034F8" w:rsidP="00B034F8">
      <w:pPr>
        <w:rPr>
          <w:rFonts w:ascii="Calibri" w:hAnsi="Calibri" w:cs="Calibri"/>
          <w:color w:val="212121"/>
          <w:szCs w:val="20"/>
        </w:rPr>
      </w:pPr>
      <w:r w:rsidRPr="00362C77">
        <w:rPr>
          <w:rFonts w:ascii="Calibri" w:hAnsi="Calibri" w:cs="Calibri"/>
          <w:color w:val="212121"/>
          <w:szCs w:val="20"/>
        </w:rPr>
        <w:t>The mentor will go through a Personal Development Plan booklet, on a weekly basis, to ensure they’re settings SMART targets and having weekly discussion. The role of the mentor will be to find pathways for your referral to aim towards by the end of the process.</w:t>
      </w:r>
      <w:r w:rsidRPr="00362C77">
        <w:rPr>
          <w:rStyle w:val="apple-converted-space"/>
          <w:rFonts w:ascii="Calibri" w:hAnsi="Calibri" w:cs="Calibri"/>
          <w:color w:val="212121"/>
          <w:szCs w:val="20"/>
        </w:rPr>
        <w:t> </w:t>
      </w:r>
    </w:p>
    <w:p w14:paraId="6578DF07" w14:textId="77777777" w:rsidR="00B034F8" w:rsidRPr="00362C77" w:rsidRDefault="00B034F8" w:rsidP="00B034F8">
      <w:pPr>
        <w:rPr>
          <w:rFonts w:ascii="Calibri" w:hAnsi="Calibri" w:cs="Calibri"/>
          <w:color w:val="212121"/>
          <w:szCs w:val="20"/>
        </w:rPr>
      </w:pPr>
      <w:r w:rsidRPr="00362C77">
        <w:rPr>
          <w:rFonts w:ascii="Calibri" w:hAnsi="Calibri" w:cs="Calibri"/>
          <w:color w:val="212121"/>
          <w:szCs w:val="20"/>
        </w:rPr>
        <w:t> </w:t>
      </w:r>
    </w:p>
    <w:p w14:paraId="6910EACE" w14:textId="77777777" w:rsidR="00B034F8" w:rsidRDefault="00B034F8" w:rsidP="00B034F8">
      <w:pPr>
        <w:rPr>
          <w:rFonts w:ascii="Calibri" w:hAnsi="Calibri" w:cs="Calibri"/>
          <w:b/>
          <w:bCs/>
          <w:color w:val="212121"/>
          <w:szCs w:val="20"/>
        </w:rPr>
      </w:pPr>
      <w:r w:rsidRPr="00362C77">
        <w:rPr>
          <w:rFonts w:ascii="Calibri" w:hAnsi="Calibri" w:cs="Calibri"/>
          <w:b/>
          <w:bCs/>
          <w:color w:val="212121"/>
          <w:szCs w:val="20"/>
        </w:rPr>
        <w:t xml:space="preserve">If you haven’t done so already and would like a copy of the consent form, participants can contact their mentor out of Forest Futures hours and over a phone call </w:t>
      </w:r>
      <w:proofErr w:type="gramStart"/>
      <w:r w:rsidRPr="00362C77">
        <w:rPr>
          <w:rFonts w:ascii="Calibri" w:hAnsi="Calibri" w:cs="Calibri"/>
          <w:b/>
          <w:bCs/>
          <w:color w:val="212121"/>
          <w:szCs w:val="20"/>
        </w:rPr>
        <w:t>( I</w:t>
      </w:r>
      <w:proofErr w:type="gramEnd"/>
      <w:r w:rsidRPr="00362C77">
        <w:rPr>
          <w:rFonts w:ascii="Calibri" w:hAnsi="Calibri" w:cs="Calibri"/>
          <w:b/>
          <w:bCs/>
          <w:color w:val="212121"/>
          <w:szCs w:val="20"/>
        </w:rPr>
        <w:t xml:space="preserve"> have copied a letter above) please send this back ASAP and provide the phone number of both you and the participant.</w:t>
      </w:r>
    </w:p>
    <w:p w14:paraId="69532C72" w14:textId="77777777" w:rsidR="003A7D33" w:rsidRDefault="003A7D33" w:rsidP="00B034F8">
      <w:pPr>
        <w:rPr>
          <w:rFonts w:ascii="Calibri" w:hAnsi="Calibri" w:cs="Calibri"/>
          <w:b/>
          <w:bCs/>
          <w:color w:val="212121"/>
          <w:szCs w:val="20"/>
        </w:rPr>
      </w:pPr>
    </w:p>
    <w:p w14:paraId="5913B66A" w14:textId="273C90FC" w:rsidR="003A7D33" w:rsidRPr="003A7D33" w:rsidRDefault="003A7D33" w:rsidP="00B034F8">
      <w:pPr>
        <w:rPr>
          <w:rFonts w:ascii="Calibri" w:hAnsi="Calibri" w:cs="Calibri"/>
          <w:b/>
          <w:bCs/>
          <w:color w:val="212121"/>
          <w:szCs w:val="20"/>
          <w:u w:val="single"/>
        </w:rPr>
      </w:pPr>
      <w:r w:rsidRPr="003A7D33">
        <w:rPr>
          <w:rFonts w:ascii="Calibri" w:hAnsi="Calibri" w:cs="Calibri"/>
          <w:b/>
          <w:bCs/>
          <w:color w:val="212121"/>
          <w:szCs w:val="20"/>
          <w:u w:val="single"/>
        </w:rPr>
        <w:t>Exclusion</w:t>
      </w:r>
      <w:r>
        <w:rPr>
          <w:rFonts w:ascii="Calibri" w:hAnsi="Calibri" w:cs="Calibri"/>
          <w:b/>
          <w:bCs/>
          <w:color w:val="212121"/>
          <w:szCs w:val="20"/>
          <w:u w:val="single"/>
        </w:rPr>
        <w:t>s</w:t>
      </w:r>
      <w:r w:rsidRPr="003A7D33">
        <w:rPr>
          <w:rFonts w:ascii="Calibri" w:hAnsi="Calibri" w:cs="Calibri"/>
          <w:b/>
          <w:bCs/>
          <w:color w:val="212121"/>
          <w:szCs w:val="20"/>
          <w:u w:val="single"/>
        </w:rPr>
        <w:t xml:space="preserve">: </w:t>
      </w:r>
    </w:p>
    <w:p w14:paraId="1DE598E0" w14:textId="77777777" w:rsidR="003A7D33" w:rsidRDefault="003A7D33" w:rsidP="00B034F8">
      <w:pPr>
        <w:rPr>
          <w:rFonts w:ascii="Calibri" w:hAnsi="Calibri" w:cs="Calibri"/>
          <w:b/>
          <w:bCs/>
          <w:color w:val="212121"/>
          <w:szCs w:val="20"/>
        </w:rPr>
      </w:pPr>
    </w:p>
    <w:p w14:paraId="3F679CA3" w14:textId="44FFDFE1" w:rsidR="003A7D33" w:rsidRPr="003A7D33" w:rsidRDefault="003A7D33" w:rsidP="00B034F8">
      <w:pPr>
        <w:rPr>
          <w:rFonts w:ascii="Calibri" w:hAnsi="Calibri" w:cs="Calibri"/>
          <w:color w:val="212121"/>
          <w:szCs w:val="20"/>
        </w:rPr>
      </w:pPr>
      <w:r w:rsidRPr="003A7D33">
        <w:rPr>
          <w:rFonts w:ascii="Calibri" w:hAnsi="Calibri" w:cs="Calibri"/>
          <w:color w:val="212121"/>
          <w:szCs w:val="20"/>
        </w:rPr>
        <w:t xml:space="preserve">Should your referral be excluded from school, we would like to ask the possibility of them still to attend the sessions with us at Forest Futures to support them. We are asking schools to inform us at the earliest convenience should they be excluded from school and whether they can still attend the mentoring side of the </w:t>
      </w:r>
      <w:proofErr w:type="spellStart"/>
      <w:r w:rsidRPr="003A7D33">
        <w:rPr>
          <w:rFonts w:ascii="Calibri" w:hAnsi="Calibri" w:cs="Calibri"/>
          <w:color w:val="212121"/>
          <w:szCs w:val="20"/>
        </w:rPr>
        <w:t>programme</w:t>
      </w:r>
      <w:proofErr w:type="spellEnd"/>
      <w:r w:rsidRPr="003A7D33">
        <w:rPr>
          <w:rFonts w:ascii="Calibri" w:hAnsi="Calibri" w:cs="Calibri"/>
          <w:color w:val="212121"/>
          <w:szCs w:val="20"/>
        </w:rPr>
        <w:t xml:space="preserve"> at the minimum. </w:t>
      </w:r>
    </w:p>
    <w:p w14:paraId="255AE76D" w14:textId="77777777" w:rsidR="00362C77" w:rsidRPr="00362C77" w:rsidRDefault="00362C77" w:rsidP="00B034F8">
      <w:pPr>
        <w:rPr>
          <w:rFonts w:ascii="Calibri" w:hAnsi="Calibri" w:cs="Calibri"/>
          <w:b/>
          <w:bCs/>
          <w:color w:val="212121"/>
          <w:szCs w:val="20"/>
        </w:rPr>
      </w:pPr>
    </w:p>
    <w:p w14:paraId="6F4E9E53" w14:textId="77777777" w:rsidR="003A7D33" w:rsidRDefault="003A7D33" w:rsidP="00B034F8">
      <w:pPr>
        <w:rPr>
          <w:rFonts w:ascii="Calibri" w:hAnsi="Calibri" w:cs="Calibri"/>
          <w:b/>
          <w:bCs/>
          <w:color w:val="212121"/>
          <w:szCs w:val="20"/>
          <w:u w:val="single"/>
        </w:rPr>
      </w:pPr>
    </w:p>
    <w:p w14:paraId="06E8C5D1" w14:textId="77777777" w:rsidR="003A7D33" w:rsidRDefault="003A7D33" w:rsidP="00B034F8">
      <w:pPr>
        <w:rPr>
          <w:rFonts w:ascii="Calibri" w:hAnsi="Calibri" w:cs="Calibri"/>
          <w:b/>
          <w:bCs/>
          <w:color w:val="212121"/>
          <w:szCs w:val="20"/>
          <w:u w:val="single"/>
        </w:rPr>
      </w:pPr>
    </w:p>
    <w:p w14:paraId="4675C349" w14:textId="77777777" w:rsidR="003A7D33" w:rsidRDefault="003A7D33" w:rsidP="00B034F8">
      <w:pPr>
        <w:rPr>
          <w:rFonts w:ascii="Calibri" w:hAnsi="Calibri" w:cs="Calibri"/>
          <w:b/>
          <w:bCs/>
          <w:color w:val="212121"/>
          <w:szCs w:val="20"/>
          <w:u w:val="single"/>
        </w:rPr>
      </w:pPr>
    </w:p>
    <w:p w14:paraId="3A89FF35" w14:textId="77777777" w:rsidR="003A7D33" w:rsidRDefault="003A7D33" w:rsidP="00B034F8">
      <w:pPr>
        <w:rPr>
          <w:rFonts w:ascii="Calibri" w:hAnsi="Calibri" w:cs="Calibri"/>
          <w:b/>
          <w:bCs/>
          <w:color w:val="212121"/>
          <w:szCs w:val="20"/>
          <w:u w:val="single"/>
        </w:rPr>
      </w:pPr>
    </w:p>
    <w:p w14:paraId="1FC4073F" w14:textId="77777777" w:rsidR="003A7D33" w:rsidRDefault="003A7D33" w:rsidP="00B034F8">
      <w:pPr>
        <w:rPr>
          <w:rFonts w:ascii="Calibri" w:hAnsi="Calibri" w:cs="Calibri"/>
          <w:b/>
          <w:bCs/>
          <w:color w:val="212121"/>
          <w:szCs w:val="20"/>
          <w:u w:val="single"/>
        </w:rPr>
      </w:pPr>
    </w:p>
    <w:p w14:paraId="227D8753" w14:textId="77777777" w:rsidR="003A7D33" w:rsidRDefault="003A7D33" w:rsidP="00B034F8">
      <w:pPr>
        <w:rPr>
          <w:rFonts w:ascii="Calibri" w:hAnsi="Calibri" w:cs="Calibri"/>
          <w:b/>
          <w:bCs/>
          <w:color w:val="212121"/>
          <w:szCs w:val="20"/>
          <w:u w:val="single"/>
        </w:rPr>
      </w:pPr>
    </w:p>
    <w:p w14:paraId="38922FA5" w14:textId="3E56C983" w:rsidR="00362C77" w:rsidRPr="00362C77" w:rsidRDefault="00362C77" w:rsidP="00B034F8">
      <w:pPr>
        <w:rPr>
          <w:rFonts w:ascii="Calibri" w:hAnsi="Calibri" w:cs="Calibri"/>
          <w:b/>
          <w:bCs/>
          <w:color w:val="212121"/>
          <w:szCs w:val="20"/>
          <w:u w:val="single"/>
        </w:rPr>
      </w:pPr>
      <w:proofErr w:type="spellStart"/>
      <w:r w:rsidRPr="00362C77">
        <w:rPr>
          <w:rFonts w:ascii="Calibri" w:hAnsi="Calibri" w:cs="Calibri"/>
          <w:b/>
          <w:bCs/>
          <w:color w:val="212121"/>
          <w:szCs w:val="20"/>
          <w:u w:val="single"/>
        </w:rPr>
        <w:lastRenderedPageBreak/>
        <w:t>Programme</w:t>
      </w:r>
      <w:proofErr w:type="spellEnd"/>
      <w:r w:rsidRPr="00362C77">
        <w:rPr>
          <w:rFonts w:ascii="Calibri" w:hAnsi="Calibri" w:cs="Calibri"/>
          <w:b/>
          <w:bCs/>
          <w:color w:val="212121"/>
          <w:szCs w:val="20"/>
          <w:u w:val="single"/>
        </w:rPr>
        <w:t xml:space="preserve"> to Include:</w:t>
      </w:r>
    </w:p>
    <w:p w14:paraId="452A37F2" w14:textId="77777777" w:rsidR="00362C77" w:rsidRPr="00362C77" w:rsidRDefault="00362C77" w:rsidP="00B034F8">
      <w:pPr>
        <w:rPr>
          <w:rFonts w:ascii="Calibri" w:hAnsi="Calibri" w:cs="Calibri"/>
          <w:b/>
          <w:bCs/>
          <w:color w:val="212121"/>
          <w:szCs w:val="20"/>
        </w:rPr>
      </w:pPr>
    </w:p>
    <w:p w14:paraId="478589A1" w14:textId="3E08B2BB" w:rsidR="00362C77" w:rsidRPr="00362C77" w:rsidRDefault="00362C77" w:rsidP="00362C77">
      <w:pPr>
        <w:pStyle w:val="ListParagraph"/>
        <w:numPr>
          <w:ilvl w:val="0"/>
          <w:numId w:val="12"/>
        </w:numPr>
        <w:rPr>
          <w:rFonts w:ascii="Calibri" w:hAnsi="Calibri" w:cs="Calibri"/>
          <w:color w:val="212121"/>
          <w:sz w:val="20"/>
          <w:szCs w:val="20"/>
        </w:rPr>
      </w:pPr>
      <w:r w:rsidRPr="00362C77">
        <w:rPr>
          <w:rFonts w:ascii="Calibri" w:hAnsi="Calibri" w:cs="Calibri"/>
          <w:color w:val="212121"/>
          <w:sz w:val="20"/>
          <w:szCs w:val="20"/>
        </w:rPr>
        <w:t>City Ground Visit</w:t>
      </w:r>
    </w:p>
    <w:p w14:paraId="76785853" w14:textId="6AA9BF59" w:rsidR="00362C77" w:rsidRPr="00362C77" w:rsidRDefault="00362C77" w:rsidP="00362C77">
      <w:pPr>
        <w:pStyle w:val="ListParagraph"/>
        <w:numPr>
          <w:ilvl w:val="0"/>
          <w:numId w:val="12"/>
        </w:numPr>
        <w:rPr>
          <w:rFonts w:ascii="Calibri" w:hAnsi="Calibri" w:cs="Calibri"/>
          <w:color w:val="212121"/>
          <w:sz w:val="20"/>
          <w:szCs w:val="20"/>
        </w:rPr>
      </w:pPr>
      <w:r w:rsidRPr="00362C77">
        <w:rPr>
          <w:rFonts w:ascii="Calibri" w:hAnsi="Calibri" w:cs="Calibri"/>
          <w:color w:val="212121"/>
          <w:sz w:val="20"/>
          <w:szCs w:val="20"/>
        </w:rPr>
        <w:t>Celebration Event (As chosen by participants)</w:t>
      </w:r>
    </w:p>
    <w:p w14:paraId="6DA6DB1D" w14:textId="1CC6A717" w:rsidR="00362C77" w:rsidRPr="00362C77" w:rsidRDefault="00362C77" w:rsidP="00362C77">
      <w:pPr>
        <w:pStyle w:val="ListParagraph"/>
        <w:numPr>
          <w:ilvl w:val="0"/>
          <w:numId w:val="12"/>
        </w:numPr>
        <w:rPr>
          <w:rFonts w:ascii="Calibri" w:hAnsi="Calibri" w:cs="Calibri"/>
          <w:color w:val="212121"/>
          <w:sz w:val="20"/>
          <w:szCs w:val="20"/>
        </w:rPr>
      </w:pPr>
      <w:r w:rsidRPr="00362C77">
        <w:rPr>
          <w:rFonts w:ascii="Calibri" w:hAnsi="Calibri" w:cs="Calibri"/>
          <w:color w:val="212121"/>
          <w:sz w:val="20"/>
          <w:szCs w:val="20"/>
        </w:rPr>
        <w:t>Street Doctors First Aid Course</w:t>
      </w:r>
    </w:p>
    <w:p w14:paraId="69527B93" w14:textId="4F82884A" w:rsidR="00362C77" w:rsidRPr="00362C77" w:rsidRDefault="00362C77" w:rsidP="00362C77">
      <w:pPr>
        <w:pStyle w:val="ListParagraph"/>
        <w:numPr>
          <w:ilvl w:val="0"/>
          <w:numId w:val="12"/>
        </w:numPr>
        <w:rPr>
          <w:rFonts w:ascii="Calibri" w:hAnsi="Calibri" w:cs="Calibri"/>
          <w:color w:val="212121"/>
          <w:sz w:val="20"/>
          <w:szCs w:val="20"/>
        </w:rPr>
      </w:pPr>
      <w:r w:rsidRPr="00362C77">
        <w:rPr>
          <w:rFonts w:ascii="Calibri" w:hAnsi="Calibri" w:cs="Calibri"/>
          <w:color w:val="212121"/>
          <w:sz w:val="20"/>
          <w:szCs w:val="20"/>
        </w:rPr>
        <w:t>Ex and/or Current Player Visit with Q&amp;A</w:t>
      </w:r>
    </w:p>
    <w:p w14:paraId="4653AC60" w14:textId="77777777" w:rsidR="00362C77" w:rsidRPr="00362C77" w:rsidRDefault="00362C77" w:rsidP="00362C77">
      <w:pPr>
        <w:rPr>
          <w:rFonts w:ascii="Calibri" w:hAnsi="Calibri" w:cs="Calibri"/>
          <w:b/>
          <w:bCs/>
          <w:color w:val="212121"/>
          <w:sz w:val="18"/>
          <w:szCs w:val="20"/>
        </w:rPr>
      </w:pPr>
    </w:p>
    <w:p w14:paraId="567679BA" w14:textId="6672B6FF" w:rsidR="00362C77" w:rsidRPr="00362C77" w:rsidRDefault="00362C77" w:rsidP="00362C77">
      <w:pPr>
        <w:jc w:val="center"/>
        <w:rPr>
          <w:rFonts w:ascii="Calibri" w:hAnsi="Calibri" w:cs="Calibri"/>
          <w:b/>
          <w:bCs/>
          <w:color w:val="212121"/>
          <w:sz w:val="18"/>
          <w:szCs w:val="20"/>
        </w:rPr>
      </w:pPr>
      <w:r w:rsidRPr="00362C77">
        <w:rPr>
          <w:rFonts w:ascii="Calibri" w:hAnsi="Calibri" w:cs="Calibri"/>
          <w:b/>
          <w:bCs/>
          <w:color w:val="212121"/>
          <w:sz w:val="18"/>
          <w:szCs w:val="20"/>
        </w:rPr>
        <w:t>And much more to be included.</w:t>
      </w:r>
    </w:p>
    <w:p w14:paraId="08CC507B" w14:textId="77777777" w:rsidR="00362C77" w:rsidRDefault="00362C77" w:rsidP="0013501E">
      <w:pPr>
        <w:rPr>
          <w:rFonts w:ascii="Circular Std Book" w:eastAsia="Times New Roman" w:hAnsi="Circular Std Book" w:cs="Circular Std Book"/>
          <w:color w:val="212121"/>
          <w:szCs w:val="20"/>
          <w:lang w:val="en-GB" w:eastAsia="en-GB"/>
        </w:rPr>
      </w:pPr>
    </w:p>
    <w:p w14:paraId="5971D017" w14:textId="29504DFB" w:rsidR="00134935" w:rsidRPr="00B034F8" w:rsidRDefault="00134935" w:rsidP="0013501E">
      <w:pPr>
        <w:rPr>
          <w:rFonts w:ascii="Calibri" w:eastAsia="Times New Roman" w:hAnsi="Calibri" w:cs="Calibri"/>
          <w:color w:val="212121"/>
          <w:sz w:val="22"/>
          <w:szCs w:val="22"/>
          <w:lang w:val="en-GB" w:eastAsia="en-GB"/>
        </w:rPr>
      </w:pPr>
      <w:r w:rsidRPr="00B32A1E">
        <w:rPr>
          <w:rFonts w:ascii="Circular Std Book" w:eastAsia="Times New Roman" w:hAnsi="Circular Std Book" w:cs="Circular Std Book"/>
          <w:color w:val="212121"/>
          <w:szCs w:val="20"/>
          <w:lang w:val="en-GB" w:eastAsia="en-GB"/>
        </w:rPr>
        <w:t xml:space="preserve">Yours </w:t>
      </w:r>
      <w:r w:rsidR="00E07C3A" w:rsidRPr="00B32A1E">
        <w:rPr>
          <w:rFonts w:ascii="Circular Std Book" w:eastAsia="Times New Roman" w:hAnsi="Circular Std Book" w:cs="Circular Std Book"/>
          <w:color w:val="212121"/>
          <w:szCs w:val="20"/>
          <w:lang w:val="en-GB" w:eastAsia="en-GB"/>
        </w:rPr>
        <w:t>sincerely</w:t>
      </w:r>
    </w:p>
    <w:p w14:paraId="3D83CDBC" w14:textId="3FFD9DB1" w:rsidR="00134935" w:rsidRPr="00B32A1E" w:rsidRDefault="00134935" w:rsidP="0013501E">
      <w:pPr>
        <w:rPr>
          <w:rFonts w:ascii="Circular Std Book" w:eastAsia="Times New Roman" w:hAnsi="Circular Std Book" w:cs="Circular Std Book"/>
          <w:color w:val="212121"/>
          <w:szCs w:val="20"/>
          <w:lang w:val="en-GB" w:eastAsia="en-GB"/>
        </w:rPr>
      </w:pPr>
    </w:p>
    <w:p w14:paraId="1B08F20A" w14:textId="372BFC7E" w:rsidR="00134935" w:rsidRPr="00B32A1E" w:rsidRDefault="00E10C60" w:rsidP="0013501E">
      <w:pPr>
        <w:rPr>
          <w:rFonts w:ascii="Circular Std Book" w:eastAsia="Times New Roman" w:hAnsi="Circular Std Book" w:cs="Circular Std Book"/>
          <w:color w:val="212121"/>
          <w:szCs w:val="20"/>
          <w:lang w:val="en-GB" w:eastAsia="en-GB"/>
        </w:rPr>
      </w:pPr>
      <w:r w:rsidRPr="00034125">
        <w:rPr>
          <w:rFonts w:ascii="Circular Std Book" w:eastAsia="Times New Roman" w:hAnsi="Circular Std Book" w:cs="Circular Std Book"/>
          <w:noProof/>
          <w:color w:val="212121"/>
          <w:szCs w:val="20"/>
          <w:lang w:val="en-GB" w:eastAsia="en-GB"/>
        </w:rPr>
        <w:drawing>
          <wp:anchor distT="0" distB="0" distL="114300" distR="114300" simplePos="0" relativeHeight="251702272" behindDoc="1" locked="0" layoutInCell="1" allowOverlap="1" wp14:anchorId="10918C25" wp14:editId="2566CEE5">
            <wp:simplePos x="0" y="0"/>
            <wp:positionH relativeFrom="column">
              <wp:posOffset>0</wp:posOffset>
            </wp:positionH>
            <wp:positionV relativeFrom="paragraph">
              <wp:posOffset>9660</wp:posOffset>
            </wp:positionV>
            <wp:extent cx="2089477" cy="406751"/>
            <wp:effectExtent l="0" t="0" r="0" b="0"/>
            <wp:wrapTight wrapText="bothSides">
              <wp:wrapPolygon edited="0">
                <wp:start x="3283" y="2025"/>
                <wp:lineTo x="1838" y="8775"/>
                <wp:lineTo x="525" y="13500"/>
                <wp:lineTo x="788" y="18225"/>
                <wp:lineTo x="1576" y="18225"/>
                <wp:lineTo x="21140" y="16200"/>
                <wp:lineTo x="21272" y="6750"/>
                <wp:lineTo x="16676" y="4050"/>
                <wp:lineTo x="4071" y="2025"/>
                <wp:lineTo x="3283" y="2025"/>
              </wp:wrapPolygon>
            </wp:wrapTight>
            <wp:docPr id="272682496" name="Picture 1"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82496" name="Picture 1" descr="A black background with a black squar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9477" cy="406751"/>
                    </a:xfrm>
                    <a:prstGeom prst="rect">
                      <a:avLst/>
                    </a:prstGeom>
                  </pic:spPr>
                </pic:pic>
              </a:graphicData>
            </a:graphic>
            <wp14:sizeRelH relativeFrom="page">
              <wp14:pctWidth>0</wp14:pctWidth>
            </wp14:sizeRelH>
            <wp14:sizeRelV relativeFrom="page">
              <wp14:pctHeight>0</wp14:pctHeight>
            </wp14:sizeRelV>
          </wp:anchor>
        </w:drawing>
      </w:r>
    </w:p>
    <w:p w14:paraId="63FE0570" w14:textId="4F84DD56" w:rsidR="00F02D60" w:rsidRDefault="00F02D60" w:rsidP="0013501E">
      <w:pPr>
        <w:rPr>
          <w:rFonts w:ascii="Circular Std Book" w:eastAsia="Times New Roman" w:hAnsi="Circular Std Book" w:cs="Circular Std Book"/>
          <w:color w:val="212121"/>
          <w:szCs w:val="20"/>
          <w:lang w:val="en-GB" w:eastAsia="en-GB"/>
        </w:rPr>
      </w:pPr>
    </w:p>
    <w:p w14:paraId="2475384D" w14:textId="77777777" w:rsidR="00F02D60" w:rsidRDefault="00F02D60" w:rsidP="0013501E">
      <w:pPr>
        <w:rPr>
          <w:rFonts w:ascii="Calibri" w:eastAsia="Times New Roman" w:hAnsi="Calibri" w:cs="Calibri"/>
          <w:color w:val="212121"/>
          <w:sz w:val="24"/>
          <w:lang w:val="en-GB" w:eastAsia="en-GB"/>
        </w:rPr>
      </w:pPr>
    </w:p>
    <w:p w14:paraId="11B62C83" w14:textId="4CEC896A" w:rsidR="009D2AB9" w:rsidRDefault="00F02D60" w:rsidP="00706C5D">
      <w:pPr>
        <w:rPr>
          <w:rFonts w:ascii="Circular Std Book" w:hAnsi="Circular Std Book" w:cs="Circular Std Book"/>
          <w:color w:val="000000"/>
          <w:szCs w:val="20"/>
          <w:shd w:val="clear" w:color="auto" w:fill="FFFFFF"/>
        </w:rPr>
      </w:pPr>
      <w:r>
        <w:rPr>
          <w:rFonts w:ascii="Circular Std Book" w:hAnsi="Circular Std Book" w:cs="Circular Std Book"/>
          <w:color w:val="000000"/>
          <w:szCs w:val="20"/>
          <w:shd w:val="clear" w:color="auto" w:fill="FFFFFF"/>
        </w:rPr>
        <w:t xml:space="preserve">Arron Cuttriss </w:t>
      </w:r>
    </w:p>
    <w:p w14:paraId="0857DB49" w14:textId="77777777" w:rsidR="00B034F8" w:rsidRDefault="00687DEA" w:rsidP="00B034F8">
      <w:pPr>
        <w:rPr>
          <w:rFonts w:ascii="Circular Std Book" w:hAnsi="Circular Std Book" w:cs="Circular Std Book"/>
          <w:sz w:val="32"/>
          <w:szCs w:val="32"/>
          <w:lang w:val="en-GB"/>
        </w:rPr>
      </w:pPr>
      <w:r>
        <w:rPr>
          <w:rFonts w:ascii="Circular Std Book" w:hAnsi="Circular Std Book" w:cs="Circular Std Book"/>
          <w:color w:val="000000"/>
          <w:szCs w:val="20"/>
          <w:shd w:val="clear" w:color="auto" w:fill="FFFFFF"/>
        </w:rPr>
        <w:t xml:space="preserve">Mentoring Manager </w:t>
      </w:r>
    </w:p>
    <w:p w14:paraId="655559AC" w14:textId="77777777" w:rsidR="00BB75B5" w:rsidRDefault="00BB75B5" w:rsidP="00B034F8">
      <w:pPr>
        <w:jc w:val="center"/>
        <w:rPr>
          <w:rFonts w:ascii="Circular Std Book" w:eastAsia="Times New Roman" w:hAnsi="Circular Std Book" w:cs="Circular Std Book"/>
          <w:color w:val="000000" w:themeColor="text1"/>
          <w:sz w:val="32"/>
          <w:szCs w:val="32"/>
          <w:lang w:val="en-GB" w:eastAsia="en-GB"/>
        </w:rPr>
      </w:pPr>
    </w:p>
    <w:p w14:paraId="1B071179" w14:textId="69BF2758" w:rsidR="001236D1" w:rsidRPr="00B034F8" w:rsidRDefault="001236D1" w:rsidP="00B034F8">
      <w:pPr>
        <w:jc w:val="center"/>
        <w:rPr>
          <w:rFonts w:ascii="Circular Std Book" w:hAnsi="Circular Std Book" w:cs="Circular Std Book"/>
          <w:sz w:val="32"/>
          <w:szCs w:val="32"/>
          <w:lang w:val="en-GB"/>
        </w:rPr>
      </w:pPr>
      <w:r w:rsidRPr="0030133B">
        <w:rPr>
          <w:rFonts w:ascii="Circular Std Book" w:eastAsia="Times New Roman" w:hAnsi="Circular Std Book" w:cs="Circular Std Book"/>
          <w:color w:val="000000" w:themeColor="text1"/>
          <w:sz w:val="32"/>
          <w:szCs w:val="32"/>
          <w:lang w:val="en-GB" w:eastAsia="en-GB"/>
        </w:rPr>
        <w:t>CONFIDENTIALITY STATEMENT</w:t>
      </w:r>
    </w:p>
    <w:p w14:paraId="00FBA653" w14:textId="3C8E1593" w:rsidR="00994C77" w:rsidRPr="00994C77" w:rsidRDefault="00994C77" w:rsidP="00994C77">
      <w:pPr>
        <w:spacing w:before="300" w:after="300"/>
        <w:rPr>
          <w:rFonts w:ascii="Circular Std Book" w:eastAsia="Times New Roman" w:hAnsi="Circular Std Book" w:cs="Circular Std Book"/>
          <w:color w:val="000000" w:themeColor="text1"/>
          <w:szCs w:val="20"/>
          <w:lang w:val="en-GB" w:eastAsia="en-GB"/>
        </w:rPr>
      </w:pPr>
      <w:r w:rsidRPr="00994C77">
        <w:rPr>
          <w:rFonts w:ascii="Circular Std Book" w:eastAsia="Times New Roman" w:hAnsi="Circular Std Book" w:cs="Circular Std Book"/>
          <w:color w:val="000000" w:themeColor="text1"/>
          <w:szCs w:val="20"/>
          <w:lang w:val="en-GB" w:eastAsia="en-GB"/>
        </w:rPr>
        <w:t>This confidentiality statement ("Statement") outlines the obligations and responsibilities of all individuals associated with Nottingham Forest Community Trust ("NFCT") regarding the handling and protection of confidential information. As an organi</w:t>
      </w:r>
      <w:r w:rsidR="001236D1" w:rsidRPr="0030133B">
        <w:rPr>
          <w:rFonts w:ascii="Circular Std Book" w:eastAsia="Times New Roman" w:hAnsi="Circular Std Book" w:cs="Circular Std Book"/>
          <w:color w:val="000000" w:themeColor="text1"/>
          <w:szCs w:val="20"/>
          <w:lang w:val="en-GB" w:eastAsia="en-GB"/>
        </w:rPr>
        <w:t>s</w:t>
      </w:r>
      <w:r w:rsidRPr="00994C77">
        <w:rPr>
          <w:rFonts w:ascii="Circular Std Book" w:eastAsia="Times New Roman" w:hAnsi="Circular Std Book" w:cs="Circular Std Book"/>
          <w:color w:val="000000" w:themeColor="text1"/>
          <w:szCs w:val="20"/>
          <w:lang w:val="en-GB" w:eastAsia="en-GB"/>
        </w:rPr>
        <w:t>ation committed to maintaining the highest standards of confidentiality and data protection, NFCT expects all employees, volunteers, contractors, and any other parties with access to confidential information to strictly adhere to the principles outlined in this Statement.</w:t>
      </w:r>
    </w:p>
    <w:p w14:paraId="51286C4F" w14:textId="77777777" w:rsidR="00994C77" w:rsidRPr="00994C77" w:rsidRDefault="00994C77" w:rsidP="00994C77">
      <w:pPr>
        <w:numPr>
          <w:ilvl w:val="0"/>
          <w:numId w:val="10"/>
        </w:numPr>
        <w:rPr>
          <w:rFonts w:ascii="Circular Std Book" w:eastAsia="Times New Roman" w:hAnsi="Circular Std Book" w:cs="Circular Std Book"/>
          <w:color w:val="000000" w:themeColor="text1"/>
          <w:szCs w:val="20"/>
          <w:lang w:val="en-GB" w:eastAsia="en-GB"/>
        </w:rPr>
      </w:pPr>
      <w:r w:rsidRPr="00994C77">
        <w:rPr>
          <w:rFonts w:ascii="Circular Std Book" w:eastAsia="Times New Roman" w:hAnsi="Circular Std Book" w:cs="Circular Std Book"/>
          <w:b/>
          <w:bCs/>
          <w:color w:val="000000" w:themeColor="text1"/>
          <w:szCs w:val="20"/>
          <w:u w:val="single"/>
          <w:lang w:val="en-GB" w:eastAsia="en-GB"/>
        </w:rPr>
        <w:t>Definition of Confidential Information:</w:t>
      </w:r>
      <w:r w:rsidRPr="00994C77">
        <w:rPr>
          <w:rFonts w:ascii="Circular Std Book" w:eastAsia="Times New Roman" w:hAnsi="Circular Std Book" w:cs="Circular Std Book"/>
          <w:color w:val="000000" w:themeColor="text1"/>
          <w:szCs w:val="20"/>
          <w:lang w:val="en-GB" w:eastAsia="en-GB"/>
        </w:rPr>
        <w:t xml:space="preserve"> Confidential Information includes any data, documents, records, proprietary knowledge, financial information, personal information, and any other sensitive materials related to NFCT's operations, stakeholders, partners, beneficiaries, or any third-party affiliations that are not publicly available.</w:t>
      </w:r>
    </w:p>
    <w:p w14:paraId="16CFE859" w14:textId="77777777" w:rsidR="00994C77" w:rsidRPr="00994C77" w:rsidRDefault="00994C77" w:rsidP="00994C77">
      <w:pPr>
        <w:numPr>
          <w:ilvl w:val="0"/>
          <w:numId w:val="10"/>
        </w:numPr>
        <w:rPr>
          <w:rFonts w:ascii="Circular Std Book" w:eastAsia="Times New Roman" w:hAnsi="Circular Std Book" w:cs="Circular Std Book"/>
          <w:color w:val="000000" w:themeColor="text1"/>
          <w:szCs w:val="20"/>
          <w:lang w:val="en-GB" w:eastAsia="en-GB"/>
        </w:rPr>
      </w:pPr>
      <w:r w:rsidRPr="00994C77">
        <w:rPr>
          <w:rFonts w:ascii="Circular Std Book" w:eastAsia="Times New Roman" w:hAnsi="Circular Std Book" w:cs="Circular Std Book"/>
          <w:b/>
          <w:bCs/>
          <w:color w:val="000000" w:themeColor="text1"/>
          <w:szCs w:val="20"/>
          <w:u w:val="single"/>
          <w:lang w:val="en-GB" w:eastAsia="en-GB"/>
        </w:rPr>
        <w:t>Obligations of Confidentiality:</w:t>
      </w:r>
      <w:r w:rsidRPr="00994C77">
        <w:rPr>
          <w:rFonts w:ascii="Circular Std Book" w:eastAsia="Times New Roman" w:hAnsi="Circular Std Book" w:cs="Circular Std Book"/>
          <w:color w:val="000000" w:themeColor="text1"/>
          <w:szCs w:val="20"/>
          <w:lang w:val="en-GB" w:eastAsia="en-GB"/>
        </w:rPr>
        <w:t xml:space="preserve"> All individuals associated with NFCT shall treat Confidential Information with the utmost care and shall not disclose, reproduce, or use it for any purpose other than fulfilling their responsibilities and duties related to NFCT.</w:t>
      </w:r>
    </w:p>
    <w:p w14:paraId="41114E83" w14:textId="77777777" w:rsidR="00994C77" w:rsidRPr="00994C77" w:rsidRDefault="00994C77" w:rsidP="00994C77">
      <w:pPr>
        <w:numPr>
          <w:ilvl w:val="0"/>
          <w:numId w:val="10"/>
        </w:numPr>
        <w:rPr>
          <w:rFonts w:ascii="Circular Std Book" w:eastAsia="Times New Roman" w:hAnsi="Circular Std Book" w:cs="Circular Std Book"/>
          <w:color w:val="000000" w:themeColor="text1"/>
          <w:szCs w:val="20"/>
          <w:lang w:val="en-GB" w:eastAsia="en-GB"/>
        </w:rPr>
      </w:pPr>
      <w:r w:rsidRPr="00994C77">
        <w:rPr>
          <w:rFonts w:ascii="Circular Std Book" w:eastAsia="Times New Roman" w:hAnsi="Circular Std Book" w:cs="Circular Std Book"/>
          <w:b/>
          <w:bCs/>
          <w:color w:val="000000" w:themeColor="text1"/>
          <w:szCs w:val="20"/>
          <w:u w:val="single"/>
          <w:lang w:val="en-GB" w:eastAsia="en-GB"/>
        </w:rPr>
        <w:t xml:space="preserve">Non-Disclosure and Third-Party Sharing: </w:t>
      </w:r>
      <w:r w:rsidRPr="00994C77">
        <w:rPr>
          <w:rFonts w:ascii="Circular Std Book" w:eastAsia="Times New Roman" w:hAnsi="Circular Std Book" w:cs="Circular Std Book"/>
          <w:color w:val="000000" w:themeColor="text1"/>
          <w:szCs w:val="20"/>
          <w:lang w:val="en-GB" w:eastAsia="en-GB"/>
        </w:rPr>
        <w:t>Confidential Information shall not be disclosed to any external parties without the express written consent of NFCT. This includes, but is not limited to, sharing information with individuals or organizations outside of NFCT, including media, partner organizations, or any unauthorized personnel.</w:t>
      </w:r>
    </w:p>
    <w:p w14:paraId="4FFDC990" w14:textId="622939DE" w:rsidR="00994C77" w:rsidRPr="00994C77" w:rsidRDefault="00994C77" w:rsidP="00994C77">
      <w:pPr>
        <w:numPr>
          <w:ilvl w:val="0"/>
          <w:numId w:val="10"/>
        </w:numPr>
        <w:rPr>
          <w:rFonts w:ascii="Circular Std Book" w:eastAsia="Times New Roman" w:hAnsi="Circular Std Book" w:cs="Circular Std Book"/>
          <w:color w:val="000000" w:themeColor="text1"/>
          <w:szCs w:val="20"/>
          <w:lang w:val="en-GB" w:eastAsia="en-GB"/>
        </w:rPr>
      </w:pPr>
      <w:r w:rsidRPr="00994C77">
        <w:rPr>
          <w:rFonts w:ascii="Circular Std Book" w:eastAsia="Times New Roman" w:hAnsi="Circular Std Book" w:cs="Circular Std Book"/>
          <w:b/>
          <w:bCs/>
          <w:color w:val="000000" w:themeColor="text1"/>
          <w:szCs w:val="20"/>
          <w:u w:val="single"/>
          <w:lang w:val="en-GB" w:eastAsia="en-GB"/>
        </w:rPr>
        <w:t>Data Protection and Security:</w:t>
      </w:r>
      <w:r w:rsidRPr="00994C77">
        <w:rPr>
          <w:rFonts w:ascii="Circular Std Book" w:eastAsia="Times New Roman" w:hAnsi="Circular Std Book" w:cs="Circular Std Book"/>
          <w:color w:val="000000" w:themeColor="text1"/>
          <w:szCs w:val="20"/>
          <w:lang w:val="en-GB" w:eastAsia="en-GB"/>
        </w:rPr>
        <w:t xml:space="preserve"> Confidential Information shall be protected from unauthori</w:t>
      </w:r>
      <w:r w:rsidR="001C028C" w:rsidRPr="0030133B">
        <w:rPr>
          <w:rFonts w:ascii="Circular Std Book" w:eastAsia="Times New Roman" w:hAnsi="Circular Std Book" w:cs="Circular Std Book"/>
          <w:color w:val="000000" w:themeColor="text1"/>
          <w:szCs w:val="20"/>
          <w:lang w:val="en-GB" w:eastAsia="en-GB"/>
        </w:rPr>
        <w:t>s</w:t>
      </w:r>
      <w:r w:rsidRPr="00994C77">
        <w:rPr>
          <w:rFonts w:ascii="Circular Std Book" w:eastAsia="Times New Roman" w:hAnsi="Circular Std Book" w:cs="Circular Std Book"/>
          <w:color w:val="000000" w:themeColor="text1"/>
          <w:szCs w:val="20"/>
          <w:lang w:val="en-GB" w:eastAsia="en-GB"/>
        </w:rPr>
        <w:t>ed access, loss, misuse, alteration, or destruction. Individuals must use appropriate safeguards and follow NFCT's data protection policies and guidelines to ensure the security of Confidential Information.</w:t>
      </w:r>
    </w:p>
    <w:p w14:paraId="562A6836" w14:textId="258BD406" w:rsidR="00994C77" w:rsidRPr="00994C77" w:rsidRDefault="00994C77" w:rsidP="00994C77">
      <w:pPr>
        <w:numPr>
          <w:ilvl w:val="0"/>
          <w:numId w:val="10"/>
        </w:numPr>
        <w:rPr>
          <w:rFonts w:ascii="Circular Std Book" w:eastAsia="Times New Roman" w:hAnsi="Circular Std Book" w:cs="Circular Std Book"/>
          <w:color w:val="000000" w:themeColor="text1"/>
          <w:szCs w:val="20"/>
          <w:lang w:val="en-GB" w:eastAsia="en-GB"/>
        </w:rPr>
      </w:pPr>
      <w:r w:rsidRPr="00994C77">
        <w:rPr>
          <w:rFonts w:ascii="Circular Std Book" w:eastAsia="Times New Roman" w:hAnsi="Circular Std Book" w:cs="Circular Std Book"/>
          <w:b/>
          <w:bCs/>
          <w:color w:val="000000" w:themeColor="text1"/>
          <w:szCs w:val="20"/>
          <w:u w:val="single"/>
          <w:lang w:val="en-GB" w:eastAsia="en-GB"/>
        </w:rPr>
        <w:t>Need-to-Know Basis:</w:t>
      </w:r>
      <w:r w:rsidRPr="00994C77">
        <w:rPr>
          <w:rFonts w:ascii="Circular Std Book" w:eastAsia="Times New Roman" w:hAnsi="Circular Std Book" w:cs="Circular Std Book"/>
          <w:color w:val="000000" w:themeColor="text1"/>
          <w:szCs w:val="20"/>
          <w:lang w:val="en-GB" w:eastAsia="en-GB"/>
        </w:rPr>
        <w:t xml:space="preserve"> Confidential Information shall only be shared with individuals who have a legitimate "need-to-know" for the purpose of carrying out their roles within NFCT. Individuals shall not access, use, or inquire about Confidential Information without proper authori</w:t>
      </w:r>
      <w:r w:rsidR="001F23F6" w:rsidRPr="0030133B">
        <w:rPr>
          <w:rFonts w:ascii="Circular Std Book" w:eastAsia="Times New Roman" w:hAnsi="Circular Std Book" w:cs="Circular Std Book"/>
          <w:color w:val="000000" w:themeColor="text1"/>
          <w:szCs w:val="20"/>
          <w:lang w:val="en-GB" w:eastAsia="en-GB"/>
        </w:rPr>
        <w:t>s</w:t>
      </w:r>
      <w:r w:rsidRPr="00994C77">
        <w:rPr>
          <w:rFonts w:ascii="Circular Std Book" w:eastAsia="Times New Roman" w:hAnsi="Circular Std Book" w:cs="Circular Std Book"/>
          <w:color w:val="000000" w:themeColor="text1"/>
          <w:szCs w:val="20"/>
          <w:lang w:val="en-GB" w:eastAsia="en-GB"/>
        </w:rPr>
        <w:t>ation.</w:t>
      </w:r>
    </w:p>
    <w:p w14:paraId="33ECC3B9" w14:textId="77777777" w:rsidR="00994C77" w:rsidRPr="00994C77" w:rsidRDefault="00994C77" w:rsidP="00994C77">
      <w:pPr>
        <w:numPr>
          <w:ilvl w:val="0"/>
          <w:numId w:val="10"/>
        </w:numPr>
        <w:rPr>
          <w:rFonts w:ascii="Circular Std Book" w:eastAsia="Times New Roman" w:hAnsi="Circular Std Book" w:cs="Circular Std Book"/>
          <w:color w:val="000000" w:themeColor="text1"/>
          <w:szCs w:val="20"/>
          <w:lang w:val="en-GB" w:eastAsia="en-GB"/>
        </w:rPr>
      </w:pPr>
      <w:r w:rsidRPr="00994C77">
        <w:rPr>
          <w:rFonts w:ascii="Circular Std Book" w:eastAsia="Times New Roman" w:hAnsi="Circular Std Book" w:cs="Circular Std Book"/>
          <w:b/>
          <w:bCs/>
          <w:color w:val="000000" w:themeColor="text1"/>
          <w:szCs w:val="20"/>
          <w:u w:val="single"/>
          <w:lang w:val="en-GB" w:eastAsia="en-GB"/>
        </w:rPr>
        <w:t xml:space="preserve">Return or Destruction of Confidential Information: </w:t>
      </w:r>
      <w:r w:rsidRPr="00994C77">
        <w:rPr>
          <w:rFonts w:ascii="Circular Std Book" w:eastAsia="Times New Roman" w:hAnsi="Circular Std Book" w:cs="Circular Std Book"/>
          <w:color w:val="000000" w:themeColor="text1"/>
          <w:szCs w:val="20"/>
          <w:lang w:val="en-GB" w:eastAsia="en-GB"/>
        </w:rPr>
        <w:t>Upon the conclusion of an individual's association with NFCT or at the request of NFCT, all physical and digital copies of Confidential Information must be returned to NFCT or securely destroyed in compliance with NFCT's data retention and destruction policies.</w:t>
      </w:r>
    </w:p>
    <w:p w14:paraId="1D1D5D76" w14:textId="77777777" w:rsidR="00994C77" w:rsidRPr="00994C77" w:rsidRDefault="00994C77" w:rsidP="00994C77">
      <w:pPr>
        <w:numPr>
          <w:ilvl w:val="0"/>
          <w:numId w:val="10"/>
        </w:numPr>
        <w:rPr>
          <w:rFonts w:ascii="Circular Std Book" w:eastAsia="Times New Roman" w:hAnsi="Circular Std Book" w:cs="Circular Std Book"/>
          <w:color w:val="000000" w:themeColor="text1"/>
          <w:szCs w:val="20"/>
          <w:lang w:val="en-GB" w:eastAsia="en-GB"/>
        </w:rPr>
      </w:pPr>
      <w:r w:rsidRPr="00994C77">
        <w:rPr>
          <w:rFonts w:ascii="Circular Std Book" w:eastAsia="Times New Roman" w:hAnsi="Circular Std Book" w:cs="Circular Std Book"/>
          <w:b/>
          <w:bCs/>
          <w:color w:val="000000" w:themeColor="text1"/>
          <w:szCs w:val="20"/>
          <w:u w:val="single"/>
          <w:lang w:val="en-GB" w:eastAsia="en-GB"/>
        </w:rPr>
        <w:t>Reporting and Compliance:</w:t>
      </w:r>
      <w:r w:rsidRPr="00994C77">
        <w:rPr>
          <w:rFonts w:ascii="Circular Std Book" w:eastAsia="Times New Roman" w:hAnsi="Circular Std Book" w:cs="Circular Std Book"/>
          <w:color w:val="000000" w:themeColor="text1"/>
          <w:szCs w:val="20"/>
          <w:lang w:val="en-GB" w:eastAsia="en-GB"/>
        </w:rPr>
        <w:t xml:space="preserve"> Any suspected breach of this confidentiality obligation must be reported immediately to the appropriate authorities within NFCT. Non-compliance with this Statement may result in disciplinary actions, termination of association, and legal consequences as permitted by applicable laws.</w:t>
      </w:r>
    </w:p>
    <w:p w14:paraId="0A9735C3" w14:textId="77777777" w:rsidR="00994C77" w:rsidRPr="00994C77" w:rsidRDefault="00994C77" w:rsidP="00994C77">
      <w:pPr>
        <w:numPr>
          <w:ilvl w:val="0"/>
          <w:numId w:val="10"/>
        </w:numPr>
        <w:rPr>
          <w:rFonts w:ascii="Circular Std Book" w:eastAsia="Times New Roman" w:hAnsi="Circular Std Book" w:cs="Circular Std Book"/>
          <w:color w:val="000000" w:themeColor="text1"/>
          <w:szCs w:val="20"/>
          <w:lang w:val="en-GB" w:eastAsia="en-GB"/>
        </w:rPr>
      </w:pPr>
      <w:r w:rsidRPr="00994C77">
        <w:rPr>
          <w:rFonts w:ascii="Circular Std Book" w:eastAsia="Times New Roman" w:hAnsi="Circular Std Book" w:cs="Circular Std Book"/>
          <w:b/>
          <w:bCs/>
          <w:color w:val="000000" w:themeColor="text1"/>
          <w:szCs w:val="20"/>
          <w:u w:val="single"/>
          <w:lang w:val="en-GB" w:eastAsia="en-GB"/>
        </w:rPr>
        <w:lastRenderedPageBreak/>
        <w:t>Agreement to the Statement:</w:t>
      </w:r>
      <w:r w:rsidRPr="00994C77">
        <w:rPr>
          <w:rFonts w:ascii="Circular Std Book" w:eastAsia="Times New Roman" w:hAnsi="Circular Std Book" w:cs="Circular Std Book"/>
          <w:color w:val="000000" w:themeColor="text1"/>
          <w:szCs w:val="20"/>
          <w:lang w:val="en-GB" w:eastAsia="en-GB"/>
        </w:rPr>
        <w:t xml:space="preserve"> By continuing their affiliation with NFCT, individuals acknowledge that they have read, understood, and agreed to abide by the terms and conditions of this confidentiality statement.</w:t>
      </w:r>
    </w:p>
    <w:p w14:paraId="010A9F6B" w14:textId="77777777" w:rsidR="00994C77" w:rsidRPr="0030133B" w:rsidRDefault="00994C77" w:rsidP="00950EB6">
      <w:pPr>
        <w:jc w:val="center"/>
        <w:rPr>
          <w:rFonts w:ascii="Circular Std Book" w:hAnsi="Circular Std Book" w:cs="Circular Std Book"/>
          <w:color w:val="000000" w:themeColor="text1"/>
          <w:szCs w:val="20"/>
          <w:lang w:val="en-GB"/>
        </w:rPr>
      </w:pPr>
    </w:p>
    <w:p w14:paraId="003B0162" w14:textId="77777777" w:rsidR="00994C77" w:rsidRPr="00994C77" w:rsidRDefault="00994C77" w:rsidP="00950EB6">
      <w:pPr>
        <w:jc w:val="center"/>
        <w:rPr>
          <w:rFonts w:ascii="Circular Std Book" w:hAnsi="Circular Std Book" w:cs="Circular Std Book"/>
          <w:szCs w:val="20"/>
          <w:lang w:val="en-GB"/>
        </w:rPr>
      </w:pPr>
    </w:p>
    <w:p w14:paraId="0109496A" w14:textId="77777777" w:rsidR="00994C77" w:rsidRPr="00994C77" w:rsidRDefault="00994C77" w:rsidP="00950EB6">
      <w:pPr>
        <w:jc w:val="center"/>
        <w:rPr>
          <w:rFonts w:ascii="Circular Std Book" w:hAnsi="Circular Std Book" w:cs="Circular Std Book"/>
          <w:szCs w:val="20"/>
          <w:lang w:val="en-GB"/>
        </w:rPr>
      </w:pPr>
    </w:p>
    <w:p w14:paraId="544C8DF2" w14:textId="77777777" w:rsidR="00994C77" w:rsidRPr="00994C77" w:rsidRDefault="00994C77" w:rsidP="00950EB6">
      <w:pPr>
        <w:jc w:val="center"/>
        <w:rPr>
          <w:rFonts w:ascii="Circular Std Book" w:hAnsi="Circular Std Book" w:cs="Circular Std Book"/>
          <w:szCs w:val="20"/>
          <w:lang w:val="en-GB"/>
        </w:rPr>
      </w:pPr>
    </w:p>
    <w:p w14:paraId="7A923A2E" w14:textId="77777777" w:rsidR="00687DEA" w:rsidRDefault="00687DEA" w:rsidP="009047D6">
      <w:pPr>
        <w:jc w:val="center"/>
        <w:rPr>
          <w:rFonts w:ascii="Circular Std Book" w:hAnsi="Circular Std Book" w:cs="Circular Std Book"/>
          <w:sz w:val="32"/>
          <w:szCs w:val="32"/>
          <w:lang w:val="en-GB"/>
        </w:rPr>
      </w:pPr>
    </w:p>
    <w:p w14:paraId="5DA6B7F5" w14:textId="77777777" w:rsidR="00687DEA" w:rsidRDefault="00687DEA" w:rsidP="009047D6">
      <w:pPr>
        <w:jc w:val="center"/>
        <w:rPr>
          <w:rFonts w:ascii="Circular Std Book" w:hAnsi="Circular Std Book" w:cs="Circular Std Book"/>
          <w:sz w:val="32"/>
          <w:szCs w:val="32"/>
          <w:lang w:val="en-GB"/>
        </w:rPr>
      </w:pPr>
    </w:p>
    <w:p w14:paraId="1C9AE8E5" w14:textId="77777777" w:rsidR="00F35E12" w:rsidRDefault="00F35E12" w:rsidP="00F35E12">
      <w:pPr>
        <w:rPr>
          <w:rFonts w:ascii="Circular Std Book" w:hAnsi="Circular Std Book" w:cs="Circular Std Book"/>
          <w:sz w:val="32"/>
          <w:szCs w:val="32"/>
          <w:lang w:val="en-GB"/>
        </w:rPr>
      </w:pPr>
    </w:p>
    <w:p w14:paraId="247BF192" w14:textId="77777777" w:rsidR="00BB75B5" w:rsidRDefault="00BB75B5" w:rsidP="00F35E12">
      <w:pPr>
        <w:jc w:val="center"/>
        <w:rPr>
          <w:rFonts w:ascii="Circular Std Book" w:hAnsi="Circular Std Book" w:cs="Circular Std Book"/>
          <w:sz w:val="32"/>
          <w:szCs w:val="32"/>
          <w:lang w:val="en-GB"/>
        </w:rPr>
      </w:pPr>
    </w:p>
    <w:p w14:paraId="1283017A" w14:textId="77777777" w:rsidR="00BB75B5" w:rsidRDefault="00BB75B5" w:rsidP="00F35E12">
      <w:pPr>
        <w:jc w:val="center"/>
        <w:rPr>
          <w:rFonts w:ascii="Circular Std Book" w:hAnsi="Circular Std Book" w:cs="Circular Std Book"/>
          <w:sz w:val="32"/>
          <w:szCs w:val="32"/>
          <w:lang w:val="en-GB"/>
        </w:rPr>
      </w:pPr>
    </w:p>
    <w:p w14:paraId="0C4056C2" w14:textId="77777777" w:rsidR="00BB75B5" w:rsidRDefault="00BB75B5" w:rsidP="00F35E12">
      <w:pPr>
        <w:jc w:val="center"/>
        <w:rPr>
          <w:rFonts w:ascii="Circular Std Book" w:hAnsi="Circular Std Book" w:cs="Circular Std Book"/>
          <w:sz w:val="32"/>
          <w:szCs w:val="32"/>
          <w:lang w:val="en-GB"/>
        </w:rPr>
      </w:pPr>
    </w:p>
    <w:p w14:paraId="15633B0B" w14:textId="21C48C1F" w:rsidR="009047D6" w:rsidRDefault="009047D6" w:rsidP="00F35E12">
      <w:pPr>
        <w:jc w:val="center"/>
        <w:rPr>
          <w:rFonts w:ascii="Circular Std Book" w:hAnsi="Circular Std Book" w:cs="Circular Std Book"/>
          <w:sz w:val="32"/>
          <w:szCs w:val="32"/>
          <w:lang w:val="en-GB"/>
        </w:rPr>
      </w:pPr>
      <w:r w:rsidRPr="00E07C3A">
        <w:rPr>
          <w:rFonts w:ascii="Circular Std Book" w:hAnsi="Circular Std Book" w:cs="Circular Std Book"/>
          <w:sz w:val="32"/>
          <w:szCs w:val="32"/>
          <w:lang w:val="en-GB"/>
        </w:rPr>
        <w:t>CONTACT DETAILS</w:t>
      </w:r>
    </w:p>
    <w:p w14:paraId="3751841C" w14:textId="77777777" w:rsidR="009047D6" w:rsidRDefault="009047D6" w:rsidP="009047D6">
      <w:pPr>
        <w:jc w:val="center"/>
        <w:rPr>
          <w:rFonts w:ascii="Circular Std Book" w:hAnsi="Circular Std Book" w:cs="Circular Std Book"/>
          <w:sz w:val="32"/>
          <w:szCs w:val="32"/>
          <w:lang w:val="en-GB"/>
        </w:rPr>
      </w:pPr>
    </w:p>
    <w:p w14:paraId="12C5D5E4" w14:textId="77753EF7" w:rsidR="009047D6" w:rsidRPr="009047D6" w:rsidRDefault="009047D6" w:rsidP="009047D6">
      <w:pPr>
        <w:jc w:val="center"/>
        <w:rPr>
          <w:rFonts w:ascii="Circular Std Book" w:hAnsi="Circular Std Book" w:cs="Circular Std Book"/>
          <w:sz w:val="22"/>
          <w:szCs w:val="22"/>
          <w:lang w:val="en-GB"/>
        </w:rPr>
      </w:pPr>
      <w:r w:rsidRPr="009047D6">
        <w:rPr>
          <w:rFonts w:ascii="Circular Std Book" w:hAnsi="Circular Std Book" w:cs="Circular Std Book"/>
          <w:sz w:val="22"/>
          <w:szCs w:val="22"/>
          <w:lang w:val="en-GB"/>
        </w:rPr>
        <w:t xml:space="preserve">Should you need to contact anybody regarding the </w:t>
      </w:r>
      <w:r w:rsidR="00687DEA">
        <w:rPr>
          <w:rFonts w:ascii="Circular Std Book" w:hAnsi="Circular Std Book" w:cs="Circular Std Book"/>
          <w:sz w:val="22"/>
          <w:szCs w:val="22"/>
          <w:lang w:val="en-GB"/>
        </w:rPr>
        <w:t xml:space="preserve">Forest Futures programme, then please contact the below people regarding your query. </w:t>
      </w:r>
    </w:p>
    <w:p w14:paraId="3575DA4A" w14:textId="77777777" w:rsidR="009047D6" w:rsidRDefault="009047D6" w:rsidP="009047D6">
      <w:pPr>
        <w:jc w:val="center"/>
        <w:rPr>
          <w:rFonts w:ascii="Circular Std Book" w:hAnsi="Circular Std Book" w:cs="Circular Std Book"/>
          <w:sz w:val="32"/>
          <w:szCs w:val="32"/>
          <w:lang w:val="en-GB"/>
        </w:rPr>
      </w:pPr>
    </w:p>
    <w:tbl>
      <w:tblPr>
        <w:tblStyle w:val="TableGrid"/>
        <w:tblpPr w:leftFromText="180" w:rightFromText="180" w:vertAnchor="text" w:horzAnchor="margin" w:tblpY="163"/>
        <w:tblW w:w="0" w:type="auto"/>
        <w:tblLook w:val="04A0" w:firstRow="1" w:lastRow="0" w:firstColumn="1" w:lastColumn="0" w:noHBand="0" w:noVBand="1"/>
      </w:tblPr>
      <w:tblGrid>
        <w:gridCol w:w="4508"/>
        <w:gridCol w:w="4508"/>
      </w:tblGrid>
      <w:tr w:rsidR="009047D6" w:rsidRPr="002D3996" w14:paraId="6008727A" w14:textId="77777777" w:rsidTr="006327EF">
        <w:tc>
          <w:tcPr>
            <w:tcW w:w="9016" w:type="dxa"/>
            <w:gridSpan w:val="2"/>
          </w:tcPr>
          <w:p w14:paraId="7DF5F6C2" w14:textId="7AB1186A" w:rsidR="009047D6" w:rsidRPr="002D3996" w:rsidRDefault="00790E99" w:rsidP="006327EF">
            <w:pPr>
              <w:jc w:val="center"/>
              <w:rPr>
                <w:rFonts w:ascii="Circular Std Book" w:hAnsi="Circular Std Book" w:cs="Circular Std Book"/>
                <w:b/>
                <w:bCs/>
                <w:sz w:val="22"/>
                <w:szCs w:val="22"/>
                <w:lang w:val="en-GB"/>
              </w:rPr>
            </w:pPr>
            <w:r>
              <w:rPr>
                <w:rFonts w:ascii="Circular Std Book" w:hAnsi="Circular Std Book" w:cs="Circular Std Book"/>
                <w:b/>
                <w:bCs/>
                <w:sz w:val="22"/>
                <w:szCs w:val="22"/>
                <w:lang w:val="en-GB"/>
              </w:rPr>
              <w:t>Nottingham Forest Community Trust</w:t>
            </w:r>
            <w:r w:rsidR="00687DEA">
              <w:rPr>
                <w:rFonts w:ascii="Circular Std Book" w:hAnsi="Circular Std Book" w:cs="Circular Std Book"/>
                <w:b/>
                <w:bCs/>
                <w:sz w:val="22"/>
                <w:szCs w:val="22"/>
                <w:lang w:val="en-GB"/>
              </w:rPr>
              <w:t xml:space="preserve"> - General </w:t>
            </w:r>
            <w:proofErr w:type="spellStart"/>
            <w:r w:rsidR="00687DEA">
              <w:rPr>
                <w:rFonts w:ascii="Circular Std Book" w:hAnsi="Circular Std Book" w:cs="Circular Std Book"/>
                <w:b/>
                <w:bCs/>
                <w:sz w:val="22"/>
                <w:szCs w:val="22"/>
                <w:lang w:val="en-GB"/>
              </w:rPr>
              <w:t>Enquries</w:t>
            </w:r>
            <w:proofErr w:type="spellEnd"/>
            <w:r w:rsidR="00687DEA">
              <w:rPr>
                <w:rFonts w:ascii="Circular Std Book" w:hAnsi="Circular Std Book" w:cs="Circular Std Book"/>
                <w:b/>
                <w:bCs/>
                <w:sz w:val="22"/>
                <w:szCs w:val="22"/>
                <w:lang w:val="en-GB"/>
              </w:rPr>
              <w:t xml:space="preserve"> </w:t>
            </w:r>
          </w:p>
        </w:tc>
      </w:tr>
      <w:tr w:rsidR="009047D6" w:rsidRPr="002D3996" w14:paraId="13374DC2" w14:textId="77777777" w:rsidTr="006327EF">
        <w:tc>
          <w:tcPr>
            <w:tcW w:w="4508" w:type="dxa"/>
          </w:tcPr>
          <w:p w14:paraId="3F1C91DB" w14:textId="77777777" w:rsidR="009047D6" w:rsidRPr="00687DEA" w:rsidRDefault="009047D6" w:rsidP="006327EF">
            <w:pPr>
              <w:rPr>
                <w:rFonts w:ascii="Circular Std Book" w:hAnsi="Circular Std Book" w:cs="Circular Std Book"/>
                <w:sz w:val="21"/>
                <w:szCs w:val="21"/>
                <w:lang w:val="en-GB"/>
              </w:rPr>
            </w:pPr>
            <w:r w:rsidRPr="00687DEA">
              <w:rPr>
                <w:rFonts w:ascii="Circular Std Book" w:hAnsi="Circular Std Book" w:cs="Circular Std Book"/>
                <w:sz w:val="21"/>
                <w:szCs w:val="21"/>
                <w:lang w:val="en-GB"/>
              </w:rPr>
              <w:t>Name</w:t>
            </w:r>
          </w:p>
        </w:tc>
        <w:tc>
          <w:tcPr>
            <w:tcW w:w="4508" w:type="dxa"/>
          </w:tcPr>
          <w:p w14:paraId="461448BD" w14:textId="02064D18" w:rsidR="009047D6" w:rsidRPr="00687DEA" w:rsidRDefault="00687DEA" w:rsidP="006327EF">
            <w:pPr>
              <w:rPr>
                <w:rFonts w:ascii="Circular Std Book" w:hAnsi="Circular Std Book" w:cs="Circular Std Book"/>
                <w:sz w:val="21"/>
                <w:szCs w:val="21"/>
                <w:lang w:val="en-GB"/>
              </w:rPr>
            </w:pPr>
            <w:r w:rsidRPr="00687DEA">
              <w:rPr>
                <w:rFonts w:ascii="Circular Std Book" w:hAnsi="Circular Std Book" w:cs="Circular Std Book"/>
                <w:sz w:val="21"/>
                <w:szCs w:val="21"/>
                <w:lang w:val="en-GB"/>
              </w:rPr>
              <w:t>Arron Cuttriss</w:t>
            </w:r>
          </w:p>
        </w:tc>
      </w:tr>
      <w:tr w:rsidR="009047D6" w:rsidRPr="0000006D" w14:paraId="6CF1AFD9" w14:textId="77777777" w:rsidTr="006327EF">
        <w:tc>
          <w:tcPr>
            <w:tcW w:w="4508" w:type="dxa"/>
          </w:tcPr>
          <w:p w14:paraId="4BAECFD0" w14:textId="77777777" w:rsidR="009047D6" w:rsidRPr="00687DEA" w:rsidRDefault="009047D6" w:rsidP="006327EF">
            <w:pPr>
              <w:rPr>
                <w:rFonts w:ascii="Circular Std Book" w:hAnsi="Circular Std Book" w:cs="Circular Std Book"/>
                <w:sz w:val="21"/>
                <w:szCs w:val="21"/>
                <w:lang w:val="en-GB"/>
              </w:rPr>
            </w:pPr>
            <w:r w:rsidRPr="00687DEA">
              <w:rPr>
                <w:rFonts w:ascii="Circular Std Book" w:hAnsi="Circular Std Book" w:cs="Circular Std Book"/>
                <w:sz w:val="21"/>
                <w:szCs w:val="21"/>
                <w:lang w:val="en-GB"/>
              </w:rPr>
              <w:t>Job Title</w:t>
            </w:r>
          </w:p>
        </w:tc>
        <w:tc>
          <w:tcPr>
            <w:tcW w:w="4508" w:type="dxa"/>
          </w:tcPr>
          <w:p w14:paraId="0C672B38" w14:textId="7B2F057C" w:rsidR="009047D6" w:rsidRPr="00687DEA" w:rsidRDefault="00687DEA" w:rsidP="006327EF">
            <w:pPr>
              <w:rPr>
                <w:rFonts w:ascii="Circular Std Book" w:hAnsi="Circular Std Book" w:cs="Circular Std Book"/>
                <w:sz w:val="21"/>
                <w:szCs w:val="21"/>
                <w:lang w:val="en-GB"/>
              </w:rPr>
            </w:pPr>
            <w:r>
              <w:rPr>
                <w:rFonts w:ascii="Circular Std Book" w:hAnsi="Circular Std Book" w:cs="Circular Std Book"/>
                <w:sz w:val="21"/>
                <w:szCs w:val="21"/>
                <w:lang w:val="en-GB"/>
              </w:rPr>
              <w:t xml:space="preserve">Mentoring </w:t>
            </w:r>
            <w:r w:rsidR="00790E99" w:rsidRPr="00687DEA">
              <w:rPr>
                <w:rFonts w:ascii="Circular Std Book" w:hAnsi="Circular Std Book" w:cs="Circular Std Book"/>
                <w:sz w:val="21"/>
                <w:szCs w:val="21"/>
                <w:lang w:val="en-GB"/>
              </w:rPr>
              <w:t>Manager</w:t>
            </w:r>
          </w:p>
        </w:tc>
      </w:tr>
      <w:tr w:rsidR="009047D6" w:rsidRPr="002D3996" w14:paraId="22199AB8" w14:textId="77777777" w:rsidTr="006327EF">
        <w:tc>
          <w:tcPr>
            <w:tcW w:w="4508" w:type="dxa"/>
          </w:tcPr>
          <w:p w14:paraId="0EF413FE" w14:textId="77777777" w:rsidR="009047D6" w:rsidRPr="00687DEA" w:rsidRDefault="009047D6" w:rsidP="006327EF">
            <w:pPr>
              <w:rPr>
                <w:rFonts w:ascii="Circular Std Book" w:hAnsi="Circular Std Book" w:cs="Circular Std Book"/>
                <w:sz w:val="21"/>
                <w:szCs w:val="21"/>
                <w:lang w:val="en-GB"/>
              </w:rPr>
            </w:pPr>
            <w:r w:rsidRPr="00687DEA">
              <w:rPr>
                <w:rFonts w:ascii="Circular Std Book" w:hAnsi="Circular Std Book" w:cs="Circular Std Book"/>
                <w:sz w:val="21"/>
                <w:szCs w:val="21"/>
                <w:lang w:val="en-GB"/>
              </w:rPr>
              <w:t>Contact Number</w:t>
            </w:r>
          </w:p>
        </w:tc>
        <w:tc>
          <w:tcPr>
            <w:tcW w:w="4508" w:type="dxa"/>
          </w:tcPr>
          <w:p w14:paraId="44AFAA00" w14:textId="632B390F" w:rsidR="009047D6" w:rsidRPr="00BB75B5" w:rsidRDefault="00687DEA" w:rsidP="006327EF">
            <w:pPr>
              <w:rPr>
                <w:rFonts w:ascii="Circular Std Book" w:hAnsi="Circular Std Book" w:cs="Circular Std Book"/>
                <w:b/>
                <w:bCs/>
                <w:sz w:val="21"/>
                <w:szCs w:val="21"/>
                <w:lang w:val="en-GB"/>
              </w:rPr>
            </w:pPr>
            <w:r w:rsidRPr="00BB75B5">
              <w:rPr>
                <w:rFonts w:ascii="Circular Std Book" w:hAnsi="Circular Std Book" w:cs="Circular Std Book"/>
                <w:b/>
                <w:bCs/>
                <w:color w:val="FF0000"/>
                <w:sz w:val="21"/>
                <w:szCs w:val="21"/>
              </w:rPr>
              <w:t>07939 153 418</w:t>
            </w:r>
          </w:p>
        </w:tc>
      </w:tr>
      <w:tr w:rsidR="009047D6" w:rsidRPr="002D3996" w14:paraId="57298BC2" w14:textId="77777777" w:rsidTr="006327EF">
        <w:tc>
          <w:tcPr>
            <w:tcW w:w="4508" w:type="dxa"/>
          </w:tcPr>
          <w:p w14:paraId="4B513AB8" w14:textId="77777777" w:rsidR="009047D6" w:rsidRPr="00687DEA" w:rsidRDefault="009047D6" w:rsidP="006327EF">
            <w:pPr>
              <w:rPr>
                <w:rFonts w:ascii="Circular Std Book" w:hAnsi="Circular Std Book" w:cs="Circular Std Book"/>
                <w:sz w:val="21"/>
                <w:szCs w:val="21"/>
                <w:lang w:val="en-GB"/>
              </w:rPr>
            </w:pPr>
            <w:r w:rsidRPr="00687DEA">
              <w:rPr>
                <w:rFonts w:ascii="Circular Std Book" w:hAnsi="Circular Std Book" w:cs="Circular Std Book"/>
                <w:sz w:val="21"/>
                <w:szCs w:val="21"/>
                <w:lang w:val="en-GB"/>
              </w:rPr>
              <w:t>Email Address</w:t>
            </w:r>
          </w:p>
        </w:tc>
        <w:tc>
          <w:tcPr>
            <w:tcW w:w="4508" w:type="dxa"/>
          </w:tcPr>
          <w:p w14:paraId="06466F54" w14:textId="18EAF8FE" w:rsidR="009047D6" w:rsidRPr="00687DEA" w:rsidRDefault="00687DEA" w:rsidP="006327EF">
            <w:pPr>
              <w:rPr>
                <w:rFonts w:ascii="Circular Std Book" w:hAnsi="Circular Std Book" w:cs="Circular Std Book"/>
                <w:sz w:val="21"/>
                <w:szCs w:val="21"/>
                <w:lang w:val="en-GB"/>
              </w:rPr>
            </w:pPr>
            <w:r w:rsidRPr="00687DEA">
              <w:rPr>
                <w:rFonts w:ascii="Circular Std Book" w:hAnsi="Circular Std Book" w:cs="Circular Std Book"/>
                <w:sz w:val="21"/>
                <w:szCs w:val="21"/>
                <w:lang w:val="en-GB"/>
              </w:rPr>
              <w:t>Arron.cuttriss</w:t>
            </w:r>
            <w:r w:rsidR="009047D6" w:rsidRPr="00687DEA">
              <w:rPr>
                <w:rFonts w:ascii="Circular Std Book" w:hAnsi="Circular Std Book" w:cs="Circular Std Book"/>
                <w:sz w:val="21"/>
                <w:szCs w:val="21"/>
                <w:lang w:val="en-GB"/>
              </w:rPr>
              <w:t>@nottinghamforest.co.uk</w:t>
            </w:r>
          </w:p>
        </w:tc>
      </w:tr>
    </w:tbl>
    <w:p w14:paraId="225C603A" w14:textId="77777777" w:rsidR="009047D6" w:rsidRPr="00E07C3A" w:rsidRDefault="009047D6" w:rsidP="009047D6">
      <w:pPr>
        <w:jc w:val="center"/>
        <w:rPr>
          <w:rFonts w:ascii="Circular Std Book" w:hAnsi="Circular Std Book" w:cs="Circular Std Book"/>
          <w:sz w:val="32"/>
          <w:szCs w:val="32"/>
          <w:lang w:val="en-GB"/>
        </w:rPr>
      </w:pPr>
    </w:p>
    <w:p w14:paraId="2CC82431" w14:textId="77777777" w:rsidR="00994C77" w:rsidRDefault="00994C77" w:rsidP="00950EB6">
      <w:pPr>
        <w:jc w:val="center"/>
        <w:rPr>
          <w:rFonts w:ascii="Circular Std Book" w:hAnsi="Circular Std Book" w:cs="Circular Std Book"/>
          <w:sz w:val="32"/>
          <w:szCs w:val="32"/>
          <w:lang w:val="en-GB"/>
        </w:rPr>
      </w:pPr>
    </w:p>
    <w:p w14:paraId="63803B00" w14:textId="163D0A02" w:rsidR="00D21FC7" w:rsidRPr="00E07C3A" w:rsidRDefault="002D3996" w:rsidP="009047D6">
      <w:pPr>
        <w:jc w:val="center"/>
        <w:rPr>
          <w:rFonts w:ascii="Circular Std Book" w:hAnsi="Circular Std Book" w:cs="Circular Std Book"/>
          <w:sz w:val="32"/>
          <w:szCs w:val="32"/>
          <w:lang w:val="en-GB"/>
        </w:rPr>
      </w:pPr>
      <w:r w:rsidRPr="00E07C3A">
        <w:rPr>
          <w:rFonts w:ascii="Circular Std Book" w:hAnsi="Circular Std Book" w:cs="Circular Std Book"/>
          <w:sz w:val="32"/>
          <w:szCs w:val="32"/>
          <w:lang w:val="en-GB"/>
        </w:rPr>
        <w:t xml:space="preserve">CONTACT DETAILS REGARDING SAFEGUARDING </w:t>
      </w:r>
      <w:r w:rsidR="00687DEA">
        <w:rPr>
          <w:rFonts w:ascii="Circular Std Book" w:hAnsi="Circular Std Book" w:cs="Circular Std Book"/>
          <w:sz w:val="32"/>
          <w:szCs w:val="32"/>
          <w:lang w:val="en-GB"/>
        </w:rPr>
        <w:t xml:space="preserve">&amp; EMERGENCY </w:t>
      </w:r>
      <w:r w:rsidRPr="00E07C3A">
        <w:rPr>
          <w:rFonts w:ascii="Circular Std Book" w:hAnsi="Circular Std Book" w:cs="Circular Std Book"/>
          <w:sz w:val="32"/>
          <w:szCs w:val="32"/>
          <w:lang w:val="en-GB"/>
        </w:rPr>
        <w:t>CONCERNS</w:t>
      </w:r>
    </w:p>
    <w:p w14:paraId="0BDB5356" w14:textId="7818CEF3" w:rsidR="00E5560F" w:rsidRPr="009F6ED9" w:rsidRDefault="00E5560F" w:rsidP="00950EB6">
      <w:pPr>
        <w:jc w:val="center"/>
        <w:rPr>
          <w:rFonts w:ascii="Circular Std Book" w:hAnsi="Circular Std Book" w:cs="Circular Std Book"/>
          <w:sz w:val="32"/>
          <w:szCs w:val="32"/>
          <w:lang w:val="en-GB"/>
        </w:rPr>
      </w:pPr>
    </w:p>
    <w:p w14:paraId="52D1C041" w14:textId="1B6E8A8E" w:rsidR="00E3069C" w:rsidRPr="002D3996" w:rsidRDefault="00E5560F" w:rsidP="00F35E12">
      <w:pPr>
        <w:jc w:val="center"/>
        <w:rPr>
          <w:rFonts w:ascii="Circular Std Book" w:hAnsi="Circular Std Book" w:cs="Circular Std Book"/>
          <w:sz w:val="22"/>
          <w:szCs w:val="22"/>
          <w:lang w:val="en-GB"/>
        </w:rPr>
      </w:pPr>
      <w:r w:rsidRPr="002D3996">
        <w:rPr>
          <w:rFonts w:ascii="Circular Std Book" w:hAnsi="Circular Std Book" w:cs="Circular Std Book"/>
          <w:sz w:val="22"/>
          <w:szCs w:val="22"/>
          <w:lang w:val="en-GB"/>
        </w:rPr>
        <w:t xml:space="preserve">Should you need to contact anybody regarding </w:t>
      </w:r>
      <w:r w:rsidR="00C61998">
        <w:rPr>
          <w:rFonts w:ascii="Circular Std Book" w:hAnsi="Circular Std Book" w:cs="Circular Std Book"/>
          <w:sz w:val="22"/>
          <w:szCs w:val="22"/>
          <w:lang w:val="en-GB"/>
        </w:rPr>
        <w:t xml:space="preserve">any concerns </w:t>
      </w:r>
      <w:r w:rsidR="00F35E12">
        <w:rPr>
          <w:rFonts w:ascii="Circular Std Book" w:hAnsi="Circular Std Book" w:cs="Circular Std Book"/>
          <w:sz w:val="22"/>
          <w:szCs w:val="22"/>
          <w:lang w:val="en-GB"/>
        </w:rPr>
        <w:t xml:space="preserve">around safeguarding or an emergency contact, either </w:t>
      </w:r>
      <w:r w:rsidR="000D2CA3">
        <w:rPr>
          <w:rFonts w:ascii="Circular Std Book" w:hAnsi="Circular Std Book" w:cs="Circular Std Book"/>
          <w:sz w:val="22"/>
          <w:szCs w:val="22"/>
          <w:lang w:val="en-GB"/>
        </w:rPr>
        <w:t xml:space="preserve">before or during the </w:t>
      </w:r>
      <w:r w:rsidR="00687DEA">
        <w:rPr>
          <w:rFonts w:ascii="Circular Std Book" w:hAnsi="Circular Std Book" w:cs="Circular Std Book"/>
          <w:sz w:val="22"/>
          <w:szCs w:val="22"/>
          <w:lang w:val="en-GB"/>
        </w:rPr>
        <w:t xml:space="preserve">programme, </w:t>
      </w:r>
      <w:r w:rsidR="000D2CA3">
        <w:rPr>
          <w:rFonts w:ascii="Circular Std Book" w:hAnsi="Circular Std Book" w:cs="Circular Std Book"/>
          <w:sz w:val="22"/>
          <w:szCs w:val="22"/>
          <w:lang w:val="en-GB"/>
        </w:rPr>
        <w:t>then</w:t>
      </w:r>
      <w:r w:rsidR="00687DEA">
        <w:rPr>
          <w:rFonts w:ascii="Circular Std Book" w:hAnsi="Circular Std Book" w:cs="Circular Std Book"/>
          <w:sz w:val="22"/>
          <w:szCs w:val="22"/>
          <w:lang w:val="en-GB"/>
        </w:rPr>
        <w:t xml:space="preserve"> please contact the following people below.</w:t>
      </w:r>
    </w:p>
    <w:p w14:paraId="215A87AA" w14:textId="291337C9" w:rsidR="00950EB6" w:rsidRPr="002D3996" w:rsidRDefault="00950EB6" w:rsidP="00950EB6">
      <w:pPr>
        <w:jc w:val="center"/>
        <w:rPr>
          <w:rFonts w:ascii="Circular Std Book" w:hAnsi="Circular Std Book" w:cs="Circular Std Book"/>
          <w:sz w:val="22"/>
          <w:szCs w:val="22"/>
          <w:lang w:val="en-GB"/>
        </w:rPr>
      </w:pPr>
    </w:p>
    <w:tbl>
      <w:tblPr>
        <w:tblStyle w:val="TableGrid"/>
        <w:tblpPr w:leftFromText="180" w:rightFromText="180" w:vertAnchor="text" w:horzAnchor="margin" w:tblpY="163"/>
        <w:tblW w:w="0" w:type="auto"/>
        <w:tblLook w:val="04A0" w:firstRow="1" w:lastRow="0" w:firstColumn="1" w:lastColumn="0" w:noHBand="0" w:noVBand="1"/>
      </w:tblPr>
      <w:tblGrid>
        <w:gridCol w:w="4508"/>
        <w:gridCol w:w="4508"/>
      </w:tblGrid>
      <w:tr w:rsidR="006821ED" w:rsidRPr="002D3996" w14:paraId="3ECAA74D" w14:textId="77777777" w:rsidTr="006821ED">
        <w:tc>
          <w:tcPr>
            <w:tcW w:w="9016" w:type="dxa"/>
            <w:gridSpan w:val="2"/>
          </w:tcPr>
          <w:p w14:paraId="6E0B33AF" w14:textId="5173FF86" w:rsidR="006821ED" w:rsidRPr="002D3996" w:rsidRDefault="00790E99" w:rsidP="006821ED">
            <w:pPr>
              <w:jc w:val="center"/>
              <w:rPr>
                <w:rFonts w:ascii="Circular Std Book" w:hAnsi="Circular Std Book" w:cs="Circular Std Book"/>
                <w:b/>
                <w:bCs/>
                <w:sz w:val="22"/>
                <w:szCs w:val="22"/>
                <w:lang w:val="en-GB"/>
              </w:rPr>
            </w:pPr>
            <w:r>
              <w:rPr>
                <w:rFonts w:ascii="Circular Std Book" w:hAnsi="Circular Std Book" w:cs="Circular Std Book"/>
                <w:b/>
                <w:bCs/>
                <w:sz w:val="22"/>
                <w:szCs w:val="22"/>
                <w:lang w:val="en-GB"/>
              </w:rPr>
              <w:t xml:space="preserve">Nottingham Forest Community Trust - </w:t>
            </w:r>
            <w:r w:rsidR="006821ED" w:rsidRPr="002D3996">
              <w:rPr>
                <w:rFonts w:ascii="Circular Std Book" w:hAnsi="Circular Std Book" w:cs="Circular Std Book"/>
                <w:b/>
                <w:bCs/>
                <w:sz w:val="22"/>
                <w:szCs w:val="22"/>
                <w:lang w:val="en-GB"/>
              </w:rPr>
              <w:t>Safeguarding Officer</w:t>
            </w:r>
          </w:p>
        </w:tc>
      </w:tr>
      <w:tr w:rsidR="006821ED" w:rsidRPr="002D3996" w14:paraId="3BAF5C96" w14:textId="77777777" w:rsidTr="006821ED">
        <w:tc>
          <w:tcPr>
            <w:tcW w:w="4508" w:type="dxa"/>
          </w:tcPr>
          <w:p w14:paraId="7F811002" w14:textId="46D6DB8B" w:rsidR="006821ED" w:rsidRPr="00687DEA" w:rsidRDefault="006821ED" w:rsidP="006821ED">
            <w:pPr>
              <w:rPr>
                <w:rFonts w:ascii="Circular Std Book" w:hAnsi="Circular Std Book" w:cs="Circular Std Book"/>
                <w:sz w:val="21"/>
                <w:szCs w:val="21"/>
                <w:lang w:val="en-GB"/>
              </w:rPr>
            </w:pPr>
            <w:r w:rsidRPr="00687DEA">
              <w:rPr>
                <w:rFonts w:ascii="Circular Std Book" w:hAnsi="Circular Std Book" w:cs="Circular Std Book"/>
                <w:sz w:val="21"/>
                <w:szCs w:val="21"/>
                <w:lang w:val="en-GB"/>
              </w:rPr>
              <w:t>Name</w:t>
            </w:r>
          </w:p>
        </w:tc>
        <w:tc>
          <w:tcPr>
            <w:tcW w:w="4508" w:type="dxa"/>
          </w:tcPr>
          <w:p w14:paraId="1550112B" w14:textId="27545BA4" w:rsidR="006821ED" w:rsidRPr="00687DEA" w:rsidRDefault="00790E99" w:rsidP="006821ED">
            <w:pPr>
              <w:rPr>
                <w:rFonts w:ascii="Circular Std Book" w:hAnsi="Circular Std Book" w:cs="Circular Std Book"/>
                <w:sz w:val="21"/>
                <w:szCs w:val="21"/>
                <w:lang w:val="en-GB"/>
              </w:rPr>
            </w:pPr>
            <w:r w:rsidRPr="00687DEA">
              <w:rPr>
                <w:rFonts w:ascii="Circular Std Book" w:hAnsi="Circular Std Book" w:cs="Circular Std Book"/>
                <w:sz w:val="21"/>
                <w:szCs w:val="21"/>
                <w:lang w:val="en-GB"/>
              </w:rPr>
              <w:t xml:space="preserve">Chloe Bingham </w:t>
            </w:r>
          </w:p>
        </w:tc>
      </w:tr>
      <w:tr w:rsidR="0000006D" w:rsidRPr="002D3996" w14:paraId="1D143A7A" w14:textId="77777777" w:rsidTr="006821ED">
        <w:tc>
          <w:tcPr>
            <w:tcW w:w="4508" w:type="dxa"/>
          </w:tcPr>
          <w:p w14:paraId="517FC8A6" w14:textId="3BB13C5D" w:rsidR="0000006D" w:rsidRPr="00687DEA" w:rsidRDefault="0000006D" w:rsidP="0000006D">
            <w:pPr>
              <w:rPr>
                <w:rFonts w:ascii="Circular Std Book" w:hAnsi="Circular Std Book" w:cs="Circular Std Book"/>
                <w:sz w:val="21"/>
                <w:szCs w:val="21"/>
                <w:lang w:val="en-GB"/>
              </w:rPr>
            </w:pPr>
            <w:r w:rsidRPr="00687DEA">
              <w:rPr>
                <w:rFonts w:ascii="Circular Std Book" w:hAnsi="Circular Std Book" w:cs="Circular Std Book"/>
                <w:sz w:val="21"/>
                <w:szCs w:val="21"/>
                <w:lang w:val="en-GB"/>
              </w:rPr>
              <w:t>Job Title</w:t>
            </w:r>
          </w:p>
        </w:tc>
        <w:tc>
          <w:tcPr>
            <w:tcW w:w="4508" w:type="dxa"/>
          </w:tcPr>
          <w:p w14:paraId="2E416032" w14:textId="5EE24BD9" w:rsidR="0000006D" w:rsidRPr="00687DEA" w:rsidRDefault="0000006D" w:rsidP="0000006D">
            <w:pPr>
              <w:rPr>
                <w:rFonts w:ascii="Circular Std Book" w:hAnsi="Circular Std Book" w:cs="Circular Std Book"/>
                <w:b/>
                <w:bCs/>
                <w:sz w:val="21"/>
                <w:szCs w:val="21"/>
                <w:lang w:val="en-GB"/>
              </w:rPr>
            </w:pPr>
            <w:r w:rsidRPr="00687DEA">
              <w:rPr>
                <w:rFonts w:ascii="Circular Std Book" w:hAnsi="Circular Std Book" w:cs="Circular Std Book"/>
                <w:sz w:val="21"/>
                <w:szCs w:val="21"/>
                <w:lang w:val="en-GB"/>
              </w:rPr>
              <w:t>Head of Safeguarding</w:t>
            </w:r>
          </w:p>
        </w:tc>
      </w:tr>
      <w:tr w:rsidR="0000006D" w:rsidRPr="002D3996" w14:paraId="54FC724F" w14:textId="77777777" w:rsidTr="006821ED">
        <w:tc>
          <w:tcPr>
            <w:tcW w:w="4508" w:type="dxa"/>
          </w:tcPr>
          <w:p w14:paraId="2C142BC5" w14:textId="19657F99" w:rsidR="0000006D" w:rsidRPr="00687DEA" w:rsidRDefault="0000006D" w:rsidP="0000006D">
            <w:pPr>
              <w:rPr>
                <w:rFonts w:ascii="Circular Std Book" w:hAnsi="Circular Std Book" w:cs="Circular Std Book"/>
                <w:sz w:val="21"/>
                <w:szCs w:val="21"/>
                <w:lang w:val="en-GB"/>
              </w:rPr>
            </w:pPr>
            <w:r w:rsidRPr="00687DEA">
              <w:rPr>
                <w:rFonts w:ascii="Circular Std Book" w:hAnsi="Circular Std Book" w:cs="Circular Std Book"/>
                <w:sz w:val="21"/>
                <w:szCs w:val="21"/>
                <w:lang w:val="en-GB"/>
              </w:rPr>
              <w:t>Contact Number</w:t>
            </w:r>
          </w:p>
        </w:tc>
        <w:tc>
          <w:tcPr>
            <w:tcW w:w="4508" w:type="dxa"/>
          </w:tcPr>
          <w:p w14:paraId="1CDFE90E" w14:textId="4D65C73A" w:rsidR="0000006D" w:rsidRPr="00687DEA" w:rsidRDefault="00790E99" w:rsidP="0000006D">
            <w:pPr>
              <w:rPr>
                <w:rFonts w:ascii="Circular Std Book" w:hAnsi="Circular Std Book" w:cs="Circular Std Book"/>
                <w:sz w:val="21"/>
                <w:szCs w:val="21"/>
                <w:lang w:val="en-GB"/>
              </w:rPr>
            </w:pPr>
            <w:r w:rsidRPr="00687DEA">
              <w:rPr>
                <w:rFonts w:ascii="Arial" w:hAnsi="Arial" w:cs="Arial"/>
                <w:b/>
                <w:bCs/>
                <w:color w:val="FF0000"/>
                <w:sz w:val="21"/>
                <w:szCs w:val="21"/>
              </w:rPr>
              <w:t>07534327002</w:t>
            </w:r>
          </w:p>
        </w:tc>
      </w:tr>
      <w:tr w:rsidR="0000006D" w:rsidRPr="002D3996" w14:paraId="327F1584" w14:textId="77777777" w:rsidTr="006821ED">
        <w:tc>
          <w:tcPr>
            <w:tcW w:w="4508" w:type="dxa"/>
          </w:tcPr>
          <w:p w14:paraId="73BA31B0" w14:textId="65DCD2D1" w:rsidR="0000006D" w:rsidRPr="00687DEA" w:rsidRDefault="0000006D" w:rsidP="0000006D">
            <w:pPr>
              <w:rPr>
                <w:rFonts w:ascii="Circular Std Book" w:hAnsi="Circular Std Book" w:cs="Circular Std Book"/>
                <w:sz w:val="21"/>
                <w:szCs w:val="21"/>
                <w:lang w:val="en-GB"/>
              </w:rPr>
            </w:pPr>
            <w:r w:rsidRPr="00687DEA">
              <w:rPr>
                <w:rFonts w:ascii="Circular Std Book" w:hAnsi="Circular Std Book" w:cs="Circular Std Book"/>
                <w:sz w:val="21"/>
                <w:szCs w:val="21"/>
                <w:lang w:val="en-GB"/>
              </w:rPr>
              <w:t>Email Address</w:t>
            </w:r>
          </w:p>
        </w:tc>
        <w:tc>
          <w:tcPr>
            <w:tcW w:w="4508" w:type="dxa"/>
          </w:tcPr>
          <w:p w14:paraId="491129D8" w14:textId="67D81ADF" w:rsidR="0000006D" w:rsidRPr="00687DEA" w:rsidRDefault="00790E99" w:rsidP="0000006D">
            <w:pPr>
              <w:rPr>
                <w:rFonts w:ascii="Circular Std Book" w:hAnsi="Circular Std Book" w:cs="Circular Std Book"/>
                <w:sz w:val="21"/>
                <w:szCs w:val="21"/>
                <w:lang w:val="en-GB"/>
              </w:rPr>
            </w:pPr>
            <w:r w:rsidRPr="00687DEA">
              <w:rPr>
                <w:rFonts w:ascii="Circular Std Book" w:hAnsi="Circular Std Book" w:cs="Circular Std Book"/>
                <w:sz w:val="21"/>
                <w:szCs w:val="21"/>
                <w:lang w:val="en-GB"/>
              </w:rPr>
              <w:t>Chloe.bingham</w:t>
            </w:r>
            <w:r w:rsidR="0000006D" w:rsidRPr="00687DEA">
              <w:rPr>
                <w:rFonts w:ascii="Circular Std Book" w:hAnsi="Circular Std Book" w:cs="Circular Std Book"/>
                <w:sz w:val="21"/>
                <w:szCs w:val="21"/>
                <w:lang w:val="en-GB"/>
              </w:rPr>
              <w:t>@nottinghamforest.co.uk</w:t>
            </w:r>
          </w:p>
        </w:tc>
      </w:tr>
    </w:tbl>
    <w:p w14:paraId="614FE83E" w14:textId="77777777" w:rsidR="00950EB6" w:rsidRPr="002D3996" w:rsidRDefault="00950EB6" w:rsidP="00950EB6">
      <w:pPr>
        <w:jc w:val="center"/>
        <w:rPr>
          <w:rFonts w:ascii="Circular Std Book" w:hAnsi="Circular Std Book" w:cs="Circular Std Book"/>
          <w:sz w:val="22"/>
          <w:szCs w:val="22"/>
          <w:lang w:val="en-GB"/>
        </w:rPr>
      </w:pPr>
    </w:p>
    <w:p w14:paraId="07F03221" w14:textId="24BFCC8B" w:rsidR="007C4103" w:rsidRPr="002D3996" w:rsidRDefault="007C4103" w:rsidP="001074A0">
      <w:pPr>
        <w:rPr>
          <w:rFonts w:ascii="Circular Std Book" w:hAnsi="Circular Std Book" w:cs="Circular Std Book"/>
          <w:sz w:val="22"/>
          <w:szCs w:val="22"/>
          <w:lang w:val="en-GB"/>
        </w:rPr>
      </w:pPr>
    </w:p>
    <w:tbl>
      <w:tblPr>
        <w:tblStyle w:val="TableGrid"/>
        <w:tblW w:w="0" w:type="auto"/>
        <w:tblLook w:val="04A0" w:firstRow="1" w:lastRow="0" w:firstColumn="1" w:lastColumn="0" w:noHBand="0" w:noVBand="1"/>
      </w:tblPr>
      <w:tblGrid>
        <w:gridCol w:w="4508"/>
        <w:gridCol w:w="4508"/>
      </w:tblGrid>
      <w:tr w:rsidR="006821ED" w:rsidRPr="002D3996" w14:paraId="7D311B9B" w14:textId="77777777" w:rsidTr="00633150">
        <w:tc>
          <w:tcPr>
            <w:tcW w:w="9016" w:type="dxa"/>
            <w:gridSpan w:val="2"/>
          </w:tcPr>
          <w:p w14:paraId="4FD6C42F" w14:textId="2F7EC8D8" w:rsidR="006821ED" w:rsidRPr="002D3996" w:rsidRDefault="00687DEA" w:rsidP="00E5560F">
            <w:pPr>
              <w:jc w:val="center"/>
              <w:rPr>
                <w:rFonts w:ascii="Circular Std Book" w:hAnsi="Circular Std Book" w:cs="Circular Std Book"/>
                <w:b/>
                <w:bCs/>
                <w:sz w:val="22"/>
                <w:szCs w:val="22"/>
                <w:lang w:val="en-GB"/>
              </w:rPr>
            </w:pPr>
            <w:r>
              <w:rPr>
                <w:rFonts w:ascii="Circular Std Book" w:hAnsi="Circular Std Book" w:cs="Circular Std Book"/>
                <w:b/>
                <w:bCs/>
                <w:sz w:val="22"/>
                <w:szCs w:val="22"/>
                <w:lang w:val="en-GB"/>
              </w:rPr>
              <w:t xml:space="preserve">Nottingham Forest Community Trust – Emergency </w:t>
            </w:r>
            <w:proofErr w:type="spellStart"/>
            <w:r>
              <w:rPr>
                <w:rFonts w:ascii="Circular Std Book" w:hAnsi="Circular Std Book" w:cs="Circular Std Book"/>
                <w:b/>
                <w:bCs/>
                <w:sz w:val="22"/>
                <w:szCs w:val="22"/>
                <w:lang w:val="en-GB"/>
              </w:rPr>
              <w:t>Enquries</w:t>
            </w:r>
            <w:proofErr w:type="spellEnd"/>
            <w:r>
              <w:rPr>
                <w:rFonts w:ascii="Circular Std Book" w:hAnsi="Circular Std Book" w:cs="Circular Std Book"/>
                <w:b/>
                <w:bCs/>
                <w:sz w:val="22"/>
                <w:szCs w:val="22"/>
                <w:lang w:val="en-GB"/>
              </w:rPr>
              <w:t xml:space="preserve"> </w:t>
            </w:r>
          </w:p>
        </w:tc>
      </w:tr>
      <w:tr w:rsidR="00687DEA" w:rsidRPr="002D3996" w14:paraId="1B388F37" w14:textId="77777777" w:rsidTr="00633150">
        <w:tc>
          <w:tcPr>
            <w:tcW w:w="4508" w:type="dxa"/>
          </w:tcPr>
          <w:p w14:paraId="5FFD1606" w14:textId="68C26CF6" w:rsidR="00687DEA" w:rsidRPr="00687DEA" w:rsidRDefault="00687DEA" w:rsidP="00687DEA">
            <w:pPr>
              <w:rPr>
                <w:rFonts w:ascii="Circular Std Book" w:hAnsi="Circular Std Book" w:cs="Circular Std Book"/>
                <w:sz w:val="21"/>
                <w:szCs w:val="21"/>
                <w:lang w:val="en-GB"/>
              </w:rPr>
            </w:pPr>
            <w:r w:rsidRPr="00687DEA">
              <w:rPr>
                <w:rFonts w:ascii="Circular Std Book" w:hAnsi="Circular Std Book" w:cs="Circular Std Book"/>
                <w:sz w:val="21"/>
                <w:szCs w:val="21"/>
                <w:lang w:val="en-GB"/>
              </w:rPr>
              <w:lastRenderedPageBreak/>
              <w:t>Name</w:t>
            </w:r>
          </w:p>
        </w:tc>
        <w:tc>
          <w:tcPr>
            <w:tcW w:w="4508" w:type="dxa"/>
          </w:tcPr>
          <w:p w14:paraId="0B42C2D1" w14:textId="0491221E" w:rsidR="00687DEA" w:rsidRPr="00687DEA" w:rsidRDefault="00687DEA" w:rsidP="00687DEA">
            <w:pPr>
              <w:rPr>
                <w:rFonts w:ascii="Circular Std Book" w:hAnsi="Circular Std Book" w:cs="Circular Std Book"/>
                <w:sz w:val="21"/>
                <w:szCs w:val="21"/>
                <w:lang w:val="en-GB"/>
              </w:rPr>
            </w:pPr>
            <w:r w:rsidRPr="00687DEA">
              <w:rPr>
                <w:rFonts w:ascii="Circular Std Book" w:hAnsi="Circular Std Book" w:cs="Circular Std Book"/>
                <w:sz w:val="21"/>
                <w:szCs w:val="21"/>
                <w:lang w:val="en-GB"/>
              </w:rPr>
              <w:t>Tom Norton</w:t>
            </w:r>
          </w:p>
        </w:tc>
      </w:tr>
      <w:tr w:rsidR="00687DEA" w:rsidRPr="002D3996" w14:paraId="0F9B4B66" w14:textId="77777777" w:rsidTr="00633150">
        <w:tc>
          <w:tcPr>
            <w:tcW w:w="4508" w:type="dxa"/>
          </w:tcPr>
          <w:p w14:paraId="63DAE8CD" w14:textId="05DB12D4" w:rsidR="00687DEA" w:rsidRPr="00687DEA" w:rsidRDefault="00687DEA" w:rsidP="00687DEA">
            <w:pPr>
              <w:rPr>
                <w:rFonts w:ascii="Circular Std Book" w:hAnsi="Circular Std Book" w:cs="Circular Std Book"/>
                <w:sz w:val="21"/>
                <w:szCs w:val="21"/>
                <w:lang w:val="en-GB"/>
              </w:rPr>
            </w:pPr>
            <w:r w:rsidRPr="00687DEA">
              <w:rPr>
                <w:rFonts w:ascii="Circular Std Book" w:hAnsi="Circular Std Book" w:cs="Circular Std Book"/>
                <w:sz w:val="21"/>
                <w:szCs w:val="21"/>
                <w:lang w:val="en-GB"/>
              </w:rPr>
              <w:t>Job Title</w:t>
            </w:r>
          </w:p>
        </w:tc>
        <w:tc>
          <w:tcPr>
            <w:tcW w:w="4508" w:type="dxa"/>
          </w:tcPr>
          <w:p w14:paraId="6021E6AC" w14:textId="4ED68195" w:rsidR="00687DEA" w:rsidRPr="00687DEA" w:rsidRDefault="00687DEA" w:rsidP="00687DEA">
            <w:pPr>
              <w:rPr>
                <w:rFonts w:ascii="Circular Std Book" w:hAnsi="Circular Std Book" w:cs="Circular Std Book"/>
                <w:sz w:val="21"/>
                <w:szCs w:val="21"/>
                <w:lang w:val="en-GB"/>
              </w:rPr>
            </w:pPr>
            <w:r w:rsidRPr="00687DEA">
              <w:rPr>
                <w:rFonts w:ascii="Circular Std Book" w:hAnsi="Circular Std Book" w:cs="Circular Std Book"/>
                <w:sz w:val="21"/>
                <w:szCs w:val="21"/>
                <w:lang w:val="en-GB"/>
              </w:rPr>
              <w:t>Schools Manager</w:t>
            </w:r>
          </w:p>
        </w:tc>
      </w:tr>
      <w:tr w:rsidR="00687DEA" w:rsidRPr="002D3996" w14:paraId="727889E4" w14:textId="77777777" w:rsidTr="00633150">
        <w:tc>
          <w:tcPr>
            <w:tcW w:w="4508" w:type="dxa"/>
          </w:tcPr>
          <w:p w14:paraId="53A845A5" w14:textId="406E135A" w:rsidR="00687DEA" w:rsidRPr="00687DEA" w:rsidRDefault="00687DEA" w:rsidP="00687DEA">
            <w:pPr>
              <w:rPr>
                <w:rFonts w:ascii="Circular Std Book" w:hAnsi="Circular Std Book" w:cs="Circular Std Book"/>
                <w:sz w:val="21"/>
                <w:szCs w:val="21"/>
                <w:lang w:val="en-GB"/>
              </w:rPr>
            </w:pPr>
            <w:r w:rsidRPr="00687DEA">
              <w:rPr>
                <w:rFonts w:ascii="Circular Std Book" w:hAnsi="Circular Std Book" w:cs="Circular Std Book"/>
                <w:sz w:val="21"/>
                <w:szCs w:val="21"/>
                <w:lang w:val="en-GB"/>
              </w:rPr>
              <w:t>Contact Number</w:t>
            </w:r>
          </w:p>
        </w:tc>
        <w:tc>
          <w:tcPr>
            <w:tcW w:w="4508" w:type="dxa"/>
          </w:tcPr>
          <w:p w14:paraId="7984B09E" w14:textId="1636232C" w:rsidR="00687DEA" w:rsidRPr="00687DEA" w:rsidRDefault="00687DEA" w:rsidP="00687DEA">
            <w:pPr>
              <w:rPr>
                <w:rFonts w:ascii="Circular Std Book" w:hAnsi="Circular Std Book" w:cs="Circular Std Book"/>
                <w:sz w:val="21"/>
                <w:szCs w:val="21"/>
                <w:lang w:val="en-GB"/>
              </w:rPr>
            </w:pPr>
            <w:r w:rsidRPr="00687DEA">
              <w:rPr>
                <w:rFonts w:ascii="Arial" w:hAnsi="Arial" w:cs="Arial"/>
                <w:b/>
                <w:bCs/>
                <w:color w:val="FF0000"/>
                <w:sz w:val="21"/>
                <w:szCs w:val="21"/>
              </w:rPr>
              <w:t>07930387487</w:t>
            </w:r>
            <w:r w:rsidRPr="00687DEA">
              <w:rPr>
                <w:rStyle w:val="apple-converted-space"/>
                <w:rFonts w:ascii="Arial" w:hAnsi="Arial" w:cs="Arial"/>
                <w:b/>
                <w:bCs/>
                <w:color w:val="FF0000"/>
                <w:sz w:val="21"/>
                <w:szCs w:val="21"/>
              </w:rPr>
              <w:t> </w:t>
            </w:r>
          </w:p>
        </w:tc>
      </w:tr>
      <w:tr w:rsidR="00687DEA" w:rsidRPr="002D3996" w14:paraId="08331A28" w14:textId="77777777" w:rsidTr="00633150">
        <w:tc>
          <w:tcPr>
            <w:tcW w:w="4508" w:type="dxa"/>
          </w:tcPr>
          <w:p w14:paraId="154EF0A2" w14:textId="59E93058" w:rsidR="00687DEA" w:rsidRPr="00687DEA" w:rsidRDefault="00687DEA" w:rsidP="00687DEA">
            <w:pPr>
              <w:rPr>
                <w:rFonts w:ascii="Circular Std Book" w:hAnsi="Circular Std Book" w:cs="Circular Std Book"/>
                <w:sz w:val="21"/>
                <w:szCs w:val="21"/>
                <w:lang w:val="en-GB"/>
              </w:rPr>
            </w:pPr>
            <w:r w:rsidRPr="00687DEA">
              <w:rPr>
                <w:rFonts w:ascii="Circular Std Book" w:hAnsi="Circular Std Book" w:cs="Circular Std Book"/>
                <w:sz w:val="21"/>
                <w:szCs w:val="21"/>
                <w:lang w:val="en-GB"/>
              </w:rPr>
              <w:t>Email Address</w:t>
            </w:r>
          </w:p>
        </w:tc>
        <w:tc>
          <w:tcPr>
            <w:tcW w:w="4508" w:type="dxa"/>
          </w:tcPr>
          <w:p w14:paraId="1072339F" w14:textId="35F013FF" w:rsidR="00687DEA" w:rsidRPr="00687DEA" w:rsidRDefault="00687DEA" w:rsidP="00687DEA">
            <w:pPr>
              <w:rPr>
                <w:rFonts w:ascii="Circular Std Book" w:hAnsi="Circular Std Book" w:cs="Circular Std Book"/>
                <w:sz w:val="21"/>
                <w:szCs w:val="21"/>
                <w:lang w:val="en-GB"/>
              </w:rPr>
            </w:pPr>
            <w:r w:rsidRPr="00687DEA">
              <w:rPr>
                <w:rFonts w:ascii="Circular Std Book" w:hAnsi="Circular Std Book" w:cs="Circular Std Book"/>
                <w:sz w:val="21"/>
                <w:szCs w:val="21"/>
                <w:lang w:val="en-GB"/>
              </w:rPr>
              <w:t>Tom.norton@nottinghamforest.co.uk</w:t>
            </w:r>
          </w:p>
        </w:tc>
      </w:tr>
    </w:tbl>
    <w:p w14:paraId="3858C360" w14:textId="569D05FE" w:rsidR="009D5E68" w:rsidRPr="009F6ED9" w:rsidRDefault="009D5E68" w:rsidP="001074A0">
      <w:pPr>
        <w:rPr>
          <w:rFonts w:ascii="Circular Std Book" w:hAnsi="Circular Std Book" w:cs="Circular Std Book"/>
          <w:sz w:val="28"/>
          <w:szCs w:val="28"/>
          <w:lang w:val="en-GB"/>
        </w:rPr>
      </w:pPr>
    </w:p>
    <w:sectPr w:rsidR="009D5E68" w:rsidRPr="009F6ED9" w:rsidSect="00FB1A75">
      <w:headerReference w:type="even" r:id="rId9"/>
      <w:headerReference w:type="default" r:id="rId10"/>
      <w:footerReference w:type="even" r:id="rId11"/>
      <w:footerReference w:type="default" r:id="rId12"/>
      <w:headerReference w:type="first" r:id="rId13"/>
      <w:pgSz w:w="11906" w:h="16838"/>
      <w:pgMar w:top="277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DFCDF7" w14:textId="77777777" w:rsidR="00ED7267" w:rsidRDefault="00ED7267" w:rsidP="006071A5">
      <w:r>
        <w:separator/>
      </w:r>
    </w:p>
  </w:endnote>
  <w:endnote w:type="continuationSeparator" w:id="0">
    <w:p w14:paraId="7ECF7963" w14:textId="77777777" w:rsidR="00ED7267" w:rsidRDefault="00ED7267" w:rsidP="00607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ircular Std Bold Italic">
    <w:altName w:val="Calibri"/>
    <w:panose1 w:val="00000000000000000000"/>
    <w:charset w:val="4D"/>
    <w:family w:val="swiss"/>
    <w:notTrueType/>
    <w:pitch w:val="variable"/>
    <w:sig w:usb0="8000002F" w:usb1="5000E47B" w:usb2="00000008" w:usb3="00000000" w:csb0="00000001" w:csb1="00000000"/>
  </w:font>
  <w:font w:name="Times New Roman (Body CS)">
    <w:altName w:val="Times New Roman"/>
    <w:charset w:val="00"/>
    <w:family w:val="roman"/>
    <w:pitch w:val="variable"/>
    <w:sig w:usb0="E0002AFF" w:usb1="C0007841" w:usb2="00000009" w:usb3="00000000" w:csb0="000001FF" w:csb1="00000000"/>
  </w:font>
  <w:font w:name="Circular Std Book">
    <w:altName w:val="Calibri"/>
    <w:panose1 w:val="00000000000000000000"/>
    <w:charset w:val="4D"/>
    <w:family w:val="swiss"/>
    <w:notTrueType/>
    <w:pitch w:val="variable"/>
    <w:sig w:usb0="8000002F" w:usb1="5000E47B" w:usb2="00000008"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2 Beckett">
    <w:altName w:val="Calibri"/>
    <w:panose1 w:val="00000000000000000000"/>
    <w:charset w:val="00"/>
    <w:family w:val="modern"/>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89675654"/>
      <w:docPartObj>
        <w:docPartGallery w:val="Page Numbers (Bottom of Page)"/>
        <w:docPartUnique/>
      </w:docPartObj>
    </w:sdtPr>
    <w:sdtContent>
      <w:p w14:paraId="265B2979" w14:textId="0C5F33A3" w:rsidR="008C2E58" w:rsidRDefault="008C2E58" w:rsidP="001003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358E90" w14:textId="77777777" w:rsidR="003E1EA8" w:rsidRDefault="003E1EA8" w:rsidP="008C2E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BF95B" w14:textId="3263B871" w:rsidR="003E1EA8" w:rsidRDefault="008C2E58" w:rsidP="008C2E58">
    <w:pPr>
      <w:pStyle w:val="Footer"/>
      <w:pBdr>
        <w:top w:val="single" w:sz="4" w:space="1" w:color="D9D9D9" w:themeColor="background1" w:themeShade="D9"/>
      </w:pBdr>
      <w:ind w:right="360"/>
      <w:rPr>
        <w:b/>
        <w:bCs/>
      </w:rPr>
    </w:pPr>
    <w:r>
      <w:rPr>
        <w:noProof/>
      </w:rPr>
      <mc:AlternateContent>
        <mc:Choice Requires="wps">
          <w:drawing>
            <wp:anchor distT="0" distB="0" distL="114300" distR="114300" simplePos="0" relativeHeight="251696128" behindDoc="0" locked="0" layoutInCell="1" allowOverlap="1" wp14:anchorId="2C381745" wp14:editId="2AAEA1DA">
              <wp:simplePos x="0" y="0"/>
              <wp:positionH relativeFrom="column">
                <wp:posOffset>-523240</wp:posOffset>
              </wp:positionH>
              <wp:positionV relativeFrom="paragraph">
                <wp:posOffset>-53975</wp:posOffset>
              </wp:positionV>
              <wp:extent cx="3302000" cy="10033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302000" cy="1003300"/>
                      </a:xfrm>
                      <a:prstGeom prst="rect">
                        <a:avLst/>
                      </a:prstGeom>
                      <a:noFill/>
                      <a:ln w="6350">
                        <a:noFill/>
                      </a:ln>
                    </wps:spPr>
                    <wps:txbx>
                      <w:txbxContent>
                        <w:p w14:paraId="690E8C79" w14:textId="77777777" w:rsidR="008C2E58" w:rsidRPr="000E2929" w:rsidRDefault="008C2E58" w:rsidP="008C2E58">
                          <w:pPr>
                            <w:rPr>
                              <w:rFonts w:ascii="Circular Std Book" w:hAnsi="Circular Std Book" w:cs="Circular Std Book"/>
                              <w:sz w:val="12"/>
                              <w:szCs w:val="12"/>
                            </w:rPr>
                          </w:pPr>
                          <w:r>
                            <w:rPr>
                              <w:rFonts w:ascii="Circular Std Book" w:hAnsi="Circular Std Book" w:cs="Circular Std Book"/>
                              <w:sz w:val="12"/>
                              <w:szCs w:val="12"/>
                            </w:rPr>
                            <w:t>Nottingham Forest Community Trust Registered Charity Number: 1139561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381745" id="_x0000_t202" coordsize="21600,21600" o:spt="202" path="m,l,21600r21600,l21600,xe">
              <v:stroke joinstyle="miter"/>
              <v:path gradientshapeok="t" o:connecttype="rect"/>
            </v:shapetype>
            <v:shape id="Text Box 16" o:spid="_x0000_s1028" type="#_x0000_t202" style="position:absolute;margin-left:-41.2pt;margin-top:-4.25pt;width:260pt;height:79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" filled="f" stroked="f" strokeweight=".5pt">
              <v:textbox>
                <w:txbxContent>
                  <w:p w14:paraId="690E8C79" w14:textId="77777777" w:rsidR="008C2E58" w:rsidRPr="000E2929" w:rsidRDefault="008C2E58" w:rsidP="008C2E58">
                    <w:pPr>
                      <w:rPr>
                        <w:rFonts w:ascii="Circular Std Book" w:hAnsi="Circular Std Book" w:cs="Circular Std Book"/>
                        <w:sz w:val="12"/>
                        <w:szCs w:val="12"/>
                      </w:rPr>
                    </w:pPr>
                    <w:r>
                      <w:rPr>
                        <w:rFonts w:ascii="Circular Std Book" w:hAnsi="Circular Std Book" w:cs="Circular Std Book"/>
                        <w:sz w:val="12"/>
                        <w:szCs w:val="12"/>
                      </w:rPr>
                      <w:t>Nottingham Forest Community Trust Registered Charity Number: 1139561</w:t>
                    </w:r>
                  </w:p>
                </w:txbxContent>
              </v:textbox>
            </v:shape>
          </w:pict>
        </mc:Fallback>
      </mc:AlternateContent>
    </w:r>
    <w:r w:rsidRPr="009C2F0F">
      <w:rPr>
        <w:noProof/>
      </w:rPr>
      <mc:AlternateContent>
        <mc:Choice Requires="wps">
          <w:drawing>
            <wp:anchor distT="0" distB="0" distL="114300" distR="114300" simplePos="0" relativeHeight="251695104" behindDoc="1" locked="0" layoutInCell="1" allowOverlap="1" wp14:anchorId="4047D2D0" wp14:editId="18EA605E">
              <wp:simplePos x="0" y="0"/>
              <wp:positionH relativeFrom="column">
                <wp:posOffset>-952821</wp:posOffset>
              </wp:positionH>
              <wp:positionV relativeFrom="paragraph">
                <wp:posOffset>199577</wp:posOffset>
              </wp:positionV>
              <wp:extent cx="7665720" cy="650062"/>
              <wp:effectExtent l="0" t="0" r="5080" b="0"/>
              <wp:wrapNone/>
              <wp:docPr id="22" name="Rectangle 22"/>
              <wp:cNvGraphicFramePr/>
              <a:graphic xmlns:a="http://schemas.openxmlformats.org/drawingml/2006/main">
                <a:graphicData uri="http://schemas.microsoft.com/office/word/2010/wordprocessingShape">
                  <wps:wsp>
                    <wps:cNvSpPr/>
                    <wps:spPr>
                      <a:xfrm>
                        <a:off x="0" y="0"/>
                        <a:ext cx="7665720" cy="650062"/>
                      </a:xfrm>
                      <a:prstGeom prst="rect">
                        <a:avLst/>
                      </a:prstGeom>
                      <a:solidFill>
                        <a:srgbClr val="C921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7762B" id="Rectangle 22" o:spid="_x0000_s1026" style="position:absolute;margin-left:-75.05pt;margin-top:15.7pt;width:603.6pt;height:51.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" fillcolor="#c92134" stroked="f" strokeweight="1pt"/>
          </w:pict>
        </mc:Fallback>
      </mc:AlternateContent>
    </w:r>
  </w:p>
  <w:p w14:paraId="7ADC99CC" w14:textId="5E5D2CC9" w:rsidR="009C2F0F" w:rsidRDefault="009C2F0F" w:rsidP="009C2F0F">
    <w:pPr>
      <w:pStyle w:val="Footer"/>
      <w:tabs>
        <w:tab w:val="clear" w:pos="4513"/>
        <w:tab w:val="clear" w:pos="9026"/>
        <w:tab w:val="left" w:pos="338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84EEBC" w14:textId="77777777" w:rsidR="00ED7267" w:rsidRDefault="00ED7267" w:rsidP="006071A5">
      <w:r>
        <w:separator/>
      </w:r>
    </w:p>
  </w:footnote>
  <w:footnote w:type="continuationSeparator" w:id="0">
    <w:p w14:paraId="246310E5" w14:textId="77777777" w:rsidR="00ED7267" w:rsidRDefault="00ED7267" w:rsidP="006071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3EB89" w14:textId="3F5A352A" w:rsidR="006071A5" w:rsidRDefault="00000000">
    <w:pPr>
      <w:pStyle w:val="Header"/>
    </w:pPr>
    <w:r>
      <w:rPr>
        <w:noProof/>
      </w:rPr>
      <w:pict w14:anchorId="02B65D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757262" o:spid="_x0000_s1026" type="#_x0000_t75" alt="" style="position:absolute;margin-left:0;margin-top:0;width:637.75pt;height:894.75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52C49" w14:textId="5EFB2470" w:rsidR="006071A5" w:rsidRDefault="000E2929" w:rsidP="009C2F0F">
    <w:pPr>
      <w:pStyle w:val="Header"/>
      <w:jc w:val="right"/>
    </w:pPr>
    <w:r>
      <w:rPr>
        <w:noProof/>
      </w:rPr>
      <mc:AlternateContent>
        <mc:Choice Requires="wps">
          <w:drawing>
            <wp:anchor distT="0" distB="0" distL="114300" distR="114300" simplePos="0" relativeHeight="251693056" behindDoc="0" locked="0" layoutInCell="1" allowOverlap="1" wp14:anchorId="56DFD36D" wp14:editId="7E45F7D9">
              <wp:simplePos x="0" y="0"/>
              <wp:positionH relativeFrom="column">
                <wp:posOffset>3263900</wp:posOffset>
              </wp:positionH>
              <wp:positionV relativeFrom="paragraph">
                <wp:posOffset>490220</wp:posOffset>
              </wp:positionV>
              <wp:extent cx="3302000" cy="787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302000" cy="787400"/>
                      </a:xfrm>
                      <a:prstGeom prst="rect">
                        <a:avLst/>
                      </a:prstGeom>
                      <a:noFill/>
                      <a:ln w="6350">
                        <a:noFill/>
                      </a:ln>
                    </wps:spPr>
                    <wps:txbx>
                      <w:txbxContent>
                        <w:p w14:paraId="2B99F3D6" w14:textId="38F5CDC5" w:rsidR="000E2929" w:rsidRPr="000E2929" w:rsidRDefault="000E2929" w:rsidP="000E2929">
                          <w:pPr>
                            <w:jc w:val="right"/>
                            <w:rPr>
                              <w:rFonts w:ascii="Circular Std Book" w:hAnsi="Circular Std Book" w:cs="Circular Std Book"/>
                              <w:sz w:val="12"/>
                              <w:szCs w:val="12"/>
                            </w:rPr>
                          </w:pPr>
                          <w:r w:rsidRPr="000E2929">
                            <w:rPr>
                              <w:rFonts w:ascii="Circular Std Book" w:hAnsi="Circular Std Book" w:cs="Circular Std Book"/>
                              <w:sz w:val="12"/>
                              <w:szCs w:val="12"/>
                            </w:rPr>
                            <w:t>Nottingham Forest Community Trust</w:t>
                          </w:r>
                        </w:p>
                        <w:p w14:paraId="48E3CDFD" w14:textId="0BA112F7" w:rsidR="000E2929" w:rsidRPr="000E2929" w:rsidRDefault="000E2929" w:rsidP="000E2929">
                          <w:pPr>
                            <w:jc w:val="right"/>
                            <w:rPr>
                              <w:rFonts w:ascii="Circular Std Book" w:hAnsi="Circular Std Book" w:cs="Circular Std Book"/>
                              <w:sz w:val="12"/>
                              <w:szCs w:val="12"/>
                            </w:rPr>
                          </w:pPr>
                          <w:r w:rsidRPr="000E2929">
                            <w:rPr>
                              <w:rFonts w:ascii="Circular Std Book" w:hAnsi="Circular Std Book" w:cs="Circular Std Book"/>
                              <w:sz w:val="12"/>
                              <w:szCs w:val="12"/>
                            </w:rPr>
                            <w:t>The City Ground</w:t>
                          </w:r>
                        </w:p>
                        <w:p w14:paraId="3D614D7F" w14:textId="0048F790" w:rsidR="000E2929" w:rsidRPr="000E2929" w:rsidRDefault="000E2929" w:rsidP="000E2929">
                          <w:pPr>
                            <w:jc w:val="right"/>
                            <w:rPr>
                              <w:rFonts w:ascii="Circular Std Book" w:hAnsi="Circular Std Book" w:cs="Circular Std Book"/>
                              <w:sz w:val="12"/>
                              <w:szCs w:val="12"/>
                            </w:rPr>
                          </w:pPr>
                          <w:r w:rsidRPr="000E2929">
                            <w:rPr>
                              <w:rFonts w:ascii="Circular Std Book" w:hAnsi="Circular Std Book" w:cs="Circular Std Book"/>
                              <w:sz w:val="12"/>
                              <w:szCs w:val="12"/>
                            </w:rPr>
                            <w:t>Nottingham</w:t>
                          </w:r>
                        </w:p>
                        <w:p w14:paraId="0A4DFE85" w14:textId="597454B7" w:rsidR="000E2929" w:rsidRPr="000E2929" w:rsidRDefault="000E2929" w:rsidP="000E2929">
                          <w:pPr>
                            <w:jc w:val="right"/>
                            <w:rPr>
                              <w:rFonts w:ascii="Circular Std Book" w:hAnsi="Circular Std Book" w:cs="Circular Std Book"/>
                              <w:sz w:val="12"/>
                              <w:szCs w:val="12"/>
                            </w:rPr>
                          </w:pPr>
                          <w:r w:rsidRPr="000E2929">
                            <w:rPr>
                              <w:rFonts w:ascii="Circular Std Book" w:hAnsi="Circular Std Book" w:cs="Circular Std Book"/>
                              <w:sz w:val="12"/>
                              <w:szCs w:val="12"/>
                            </w:rPr>
                            <w:t>NG2 5FJ</w:t>
                          </w:r>
                        </w:p>
                        <w:p w14:paraId="5EE2D0FD" w14:textId="3E7851F4" w:rsidR="000E2929" w:rsidRPr="000E2929" w:rsidRDefault="000E2929" w:rsidP="000E2929">
                          <w:pPr>
                            <w:jc w:val="right"/>
                            <w:rPr>
                              <w:rFonts w:ascii="Circular Std Book" w:hAnsi="Circular Std Book" w:cs="Circular Std Book"/>
                              <w:sz w:val="12"/>
                              <w:szCs w:val="12"/>
                            </w:rPr>
                          </w:pPr>
                        </w:p>
                        <w:p w14:paraId="28ECC187" w14:textId="2362D0C7" w:rsidR="000E2929" w:rsidRPr="000E2929" w:rsidRDefault="000E2929" w:rsidP="000E2929">
                          <w:pPr>
                            <w:jc w:val="right"/>
                            <w:rPr>
                              <w:rFonts w:ascii="Circular Std Book" w:hAnsi="Circular Std Book" w:cs="Circular Std Book"/>
                              <w:sz w:val="12"/>
                              <w:szCs w:val="12"/>
                            </w:rPr>
                          </w:pPr>
                          <w:r w:rsidRPr="000E2929">
                            <w:rPr>
                              <w:rFonts w:ascii="Circular Std Book" w:hAnsi="Circular Std Book" w:cs="Circular Std Book"/>
                              <w:sz w:val="12"/>
                              <w:szCs w:val="12"/>
                            </w:rPr>
                            <w:t>0115 9824444</w:t>
                          </w:r>
                        </w:p>
                        <w:p w14:paraId="20F03278" w14:textId="445D28DD" w:rsidR="000E2929" w:rsidRPr="000E2929" w:rsidRDefault="000E2929" w:rsidP="000E2929">
                          <w:pPr>
                            <w:jc w:val="right"/>
                            <w:rPr>
                              <w:rFonts w:ascii="Circular Std Book" w:hAnsi="Circular Std Book" w:cs="Circular Std Book"/>
                              <w:sz w:val="12"/>
                              <w:szCs w:val="12"/>
                            </w:rPr>
                          </w:pPr>
                          <w:r w:rsidRPr="000E2929">
                            <w:rPr>
                              <w:rFonts w:ascii="Circular Std Book" w:hAnsi="Circular Std Book" w:cs="Circular Std Book"/>
                              <w:sz w:val="12"/>
                              <w:szCs w:val="12"/>
                            </w:rPr>
                            <w:t>nottinghamforestcommunitytrust.co.uk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DFD36D" id="_x0000_t202" coordsize="21600,21600" o:spt="202" path="m,l,21600r21600,l21600,xe">
              <v:stroke joinstyle="miter"/>
              <v:path gradientshapeok="t" o:connecttype="rect"/>
            </v:shapetype>
            <v:shape id="Text Box 9" o:spid="_x0000_s1026" type="#_x0000_t202" style="position:absolute;left:0;text-align:left;margin-left:257pt;margin-top:38.6pt;width:260pt;height:6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" filled="f" stroked="f" strokeweight=".5pt">
              <v:textbox>
                <w:txbxContent>
                  <w:p w14:paraId="2B99F3D6" w14:textId="38F5CDC5" w:rsidR="000E2929" w:rsidRPr="000E2929" w:rsidRDefault="000E2929" w:rsidP="000E2929">
                    <w:pPr>
                      <w:jc w:val="right"/>
                      <w:rPr>
                        <w:rFonts w:ascii="Circular Std Book" w:hAnsi="Circular Std Book" w:cs="Circular Std Book"/>
                        <w:sz w:val="12"/>
                        <w:szCs w:val="12"/>
                      </w:rPr>
                    </w:pPr>
                    <w:r w:rsidRPr="000E2929">
                      <w:rPr>
                        <w:rFonts w:ascii="Circular Std Book" w:hAnsi="Circular Std Book" w:cs="Circular Std Book"/>
                        <w:sz w:val="12"/>
                        <w:szCs w:val="12"/>
                      </w:rPr>
                      <w:t>Nottingham Forest Community Trust</w:t>
                    </w:r>
                  </w:p>
                  <w:p w14:paraId="48E3CDFD" w14:textId="0BA112F7" w:rsidR="000E2929" w:rsidRPr="000E2929" w:rsidRDefault="000E2929" w:rsidP="000E2929">
                    <w:pPr>
                      <w:jc w:val="right"/>
                      <w:rPr>
                        <w:rFonts w:ascii="Circular Std Book" w:hAnsi="Circular Std Book" w:cs="Circular Std Book"/>
                        <w:sz w:val="12"/>
                        <w:szCs w:val="12"/>
                      </w:rPr>
                    </w:pPr>
                    <w:r w:rsidRPr="000E2929">
                      <w:rPr>
                        <w:rFonts w:ascii="Circular Std Book" w:hAnsi="Circular Std Book" w:cs="Circular Std Book"/>
                        <w:sz w:val="12"/>
                        <w:szCs w:val="12"/>
                      </w:rPr>
                      <w:t>The City Ground</w:t>
                    </w:r>
                  </w:p>
                  <w:p w14:paraId="3D614D7F" w14:textId="0048F790" w:rsidR="000E2929" w:rsidRPr="000E2929" w:rsidRDefault="000E2929" w:rsidP="000E2929">
                    <w:pPr>
                      <w:jc w:val="right"/>
                      <w:rPr>
                        <w:rFonts w:ascii="Circular Std Book" w:hAnsi="Circular Std Book" w:cs="Circular Std Book"/>
                        <w:sz w:val="12"/>
                        <w:szCs w:val="12"/>
                      </w:rPr>
                    </w:pPr>
                    <w:r w:rsidRPr="000E2929">
                      <w:rPr>
                        <w:rFonts w:ascii="Circular Std Book" w:hAnsi="Circular Std Book" w:cs="Circular Std Book"/>
                        <w:sz w:val="12"/>
                        <w:szCs w:val="12"/>
                      </w:rPr>
                      <w:t>Nottingham</w:t>
                    </w:r>
                  </w:p>
                  <w:p w14:paraId="0A4DFE85" w14:textId="597454B7" w:rsidR="000E2929" w:rsidRPr="000E2929" w:rsidRDefault="000E2929" w:rsidP="000E2929">
                    <w:pPr>
                      <w:jc w:val="right"/>
                      <w:rPr>
                        <w:rFonts w:ascii="Circular Std Book" w:hAnsi="Circular Std Book" w:cs="Circular Std Book"/>
                        <w:sz w:val="12"/>
                        <w:szCs w:val="12"/>
                      </w:rPr>
                    </w:pPr>
                    <w:r w:rsidRPr="000E2929">
                      <w:rPr>
                        <w:rFonts w:ascii="Circular Std Book" w:hAnsi="Circular Std Book" w:cs="Circular Std Book"/>
                        <w:sz w:val="12"/>
                        <w:szCs w:val="12"/>
                      </w:rPr>
                      <w:t>NG2 5FJ</w:t>
                    </w:r>
                  </w:p>
                  <w:p w14:paraId="5EE2D0FD" w14:textId="3E7851F4" w:rsidR="000E2929" w:rsidRPr="000E2929" w:rsidRDefault="000E2929" w:rsidP="000E2929">
                    <w:pPr>
                      <w:jc w:val="right"/>
                      <w:rPr>
                        <w:rFonts w:ascii="Circular Std Book" w:hAnsi="Circular Std Book" w:cs="Circular Std Book"/>
                        <w:sz w:val="12"/>
                        <w:szCs w:val="12"/>
                      </w:rPr>
                    </w:pPr>
                  </w:p>
                  <w:p w14:paraId="28ECC187" w14:textId="2362D0C7" w:rsidR="000E2929" w:rsidRPr="000E2929" w:rsidRDefault="000E2929" w:rsidP="000E2929">
                    <w:pPr>
                      <w:jc w:val="right"/>
                      <w:rPr>
                        <w:rFonts w:ascii="Circular Std Book" w:hAnsi="Circular Std Book" w:cs="Circular Std Book"/>
                        <w:sz w:val="12"/>
                        <w:szCs w:val="12"/>
                      </w:rPr>
                    </w:pPr>
                    <w:r w:rsidRPr="000E2929">
                      <w:rPr>
                        <w:rFonts w:ascii="Circular Std Book" w:hAnsi="Circular Std Book" w:cs="Circular Std Book"/>
                        <w:sz w:val="12"/>
                        <w:szCs w:val="12"/>
                      </w:rPr>
                      <w:t>0115 9824444</w:t>
                    </w:r>
                  </w:p>
                  <w:p w14:paraId="20F03278" w14:textId="445D28DD" w:rsidR="000E2929" w:rsidRPr="000E2929" w:rsidRDefault="000E2929" w:rsidP="000E2929">
                    <w:pPr>
                      <w:jc w:val="right"/>
                      <w:rPr>
                        <w:rFonts w:ascii="Circular Std Book" w:hAnsi="Circular Std Book" w:cs="Circular Std Book"/>
                        <w:sz w:val="12"/>
                        <w:szCs w:val="12"/>
                      </w:rPr>
                    </w:pPr>
                    <w:r w:rsidRPr="000E2929">
                      <w:rPr>
                        <w:rFonts w:ascii="Circular Std Book" w:hAnsi="Circular Std Book" w:cs="Circular Std Book"/>
                        <w:sz w:val="12"/>
                        <w:szCs w:val="12"/>
                      </w:rPr>
                      <w:t>nottinghamforestcommunitytrust.co.uk</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1F8A7E97" wp14:editId="379A7DEB">
              <wp:simplePos x="0" y="0"/>
              <wp:positionH relativeFrom="column">
                <wp:posOffset>-571500</wp:posOffset>
              </wp:positionH>
              <wp:positionV relativeFrom="paragraph">
                <wp:posOffset>-207645</wp:posOffset>
              </wp:positionV>
              <wp:extent cx="3924300" cy="393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924300" cy="393700"/>
                      </a:xfrm>
                      <a:prstGeom prst="rect">
                        <a:avLst/>
                      </a:prstGeom>
                      <a:noFill/>
                      <a:ln w="6350">
                        <a:noFill/>
                      </a:ln>
                    </wps:spPr>
                    <wps:txbx>
                      <w:txbxContent>
                        <w:p w14:paraId="0B7CE56A" w14:textId="77777777" w:rsidR="000E2929" w:rsidRPr="000E2929" w:rsidRDefault="000E2929">
                          <w:pPr>
                            <w:rPr>
                              <w:rFonts w:ascii="A2 Beckett" w:hAnsi="A2 Beckett"/>
                              <w:color w:val="FFFFFF" w:themeColor="background1"/>
                              <w:sz w:val="52"/>
                              <w:szCs w:val="52"/>
                            </w:rPr>
                          </w:pPr>
                          <w:r w:rsidRPr="000E2929">
                            <w:rPr>
                              <w:rFonts w:ascii="A2 Beckett" w:hAnsi="A2 Beckett"/>
                              <w:color w:val="FFFFFF" w:themeColor="background1"/>
                              <w:sz w:val="52"/>
                              <w:szCs w:val="52"/>
                            </w:rPr>
                            <w:t>NOTTINGHAM FOREST COMMUNITY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A7E97" id="Text Box 7" o:spid="_x0000_s1027" type="#_x0000_t202" style="position:absolute;left:0;text-align:left;margin-left:-45pt;margin-top:-16.35pt;width:309pt;height:3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" filled="f" stroked="f" strokeweight=".5pt">
              <v:textbox>
                <w:txbxContent>
                  <w:p w14:paraId="0B7CE56A" w14:textId="77777777" w:rsidR="000E2929" w:rsidRPr="000E2929" w:rsidRDefault="000E2929">
                    <w:pPr>
                      <w:rPr>
                        <w:rFonts w:ascii="A2 Beckett" w:hAnsi="A2 Beckett"/>
                        <w:color w:val="FFFFFF" w:themeColor="background1"/>
                        <w:sz w:val="52"/>
                        <w:szCs w:val="52"/>
                      </w:rPr>
                    </w:pPr>
                    <w:r w:rsidRPr="000E2929">
                      <w:rPr>
                        <w:rFonts w:ascii="A2 Beckett" w:hAnsi="A2 Beckett"/>
                        <w:color w:val="FFFFFF" w:themeColor="background1"/>
                        <w:sz w:val="52"/>
                        <w:szCs w:val="52"/>
                      </w:rPr>
                      <w:t>NOTTINGHAM FOREST COMMUNITY TRUST</w:t>
                    </w:r>
                  </w:p>
                </w:txbxContent>
              </v:textbox>
            </v:shape>
          </w:pict>
        </mc:Fallback>
      </mc:AlternateContent>
    </w:r>
    <w:r>
      <w:rPr>
        <w:noProof/>
      </w:rPr>
      <w:drawing>
        <wp:anchor distT="0" distB="0" distL="114300" distR="114300" simplePos="0" relativeHeight="251689984" behindDoc="0" locked="0" layoutInCell="1" allowOverlap="1" wp14:anchorId="3E15336B" wp14:editId="4E625674">
          <wp:simplePos x="0" y="0"/>
          <wp:positionH relativeFrom="column">
            <wp:posOffset>6105195</wp:posOffset>
          </wp:positionH>
          <wp:positionV relativeFrom="paragraph">
            <wp:posOffset>-302895</wp:posOffset>
          </wp:positionV>
          <wp:extent cx="298450" cy="56324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298450" cy="563245"/>
                  </a:xfrm>
                  <a:prstGeom prst="rect">
                    <a:avLst/>
                  </a:prstGeom>
                </pic:spPr>
              </pic:pic>
            </a:graphicData>
          </a:graphic>
          <wp14:sizeRelH relativeFrom="page">
            <wp14:pctWidth>0</wp14:pctWidth>
          </wp14:sizeRelH>
          <wp14:sizeRelV relativeFrom="page">
            <wp14:pctHeight>0</wp14:pctHeight>
          </wp14:sizeRelV>
        </wp:anchor>
      </w:drawing>
    </w:r>
    <w:r w:rsidRPr="009C2F0F">
      <w:rPr>
        <w:noProof/>
      </w:rPr>
      <mc:AlternateContent>
        <mc:Choice Requires="wps">
          <w:drawing>
            <wp:anchor distT="0" distB="0" distL="114300" distR="114300" simplePos="0" relativeHeight="251688960" behindDoc="1" locked="0" layoutInCell="1" allowOverlap="1" wp14:anchorId="2D9B7E07" wp14:editId="413E9CDF">
              <wp:simplePos x="0" y="0"/>
              <wp:positionH relativeFrom="column">
                <wp:posOffset>-1002030</wp:posOffset>
              </wp:positionH>
              <wp:positionV relativeFrom="paragraph">
                <wp:posOffset>-449580</wp:posOffset>
              </wp:positionV>
              <wp:extent cx="7665720" cy="869950"/>
              <wp:effectExtent l="0" t="0" r="5080" b="6350"/>
              <wp:wrapNone/>
              <wp:docPr id="17" name="Rectangle 17"/>
              <wp:cNvGraphicFramePr/>
              <a:graphic xmlns:a="http://schemas.openxmlformats.org/drawingml/2006/main">
                <a:graphicData uri="http://schemas.microsoft.com/office/word/2010/wordprocessingShape">
                  <wps:wsp>
                    <wps:cNvSpPr/>
                    <wps:spPr>
                      <a:xfrm>
                        <a:off x="0" y="0"/>
                        <a:ext cx="7665720" cy="869950"/>
                      </a:xfrm>
                      <a:prstGeom prst="rect">
                        <a:avLst/>
                      </a:prstGeom>
                      <a:solidFill>
                        <a:srgbClr val="C921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BB59E" id="Rectangle 17" o:spid="_x0000_s1026" style="position:absolute;margin-left:-78.9pt;margin-top:-35.4pt;width:603.6pt;height:6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" fillcolor="#c92134"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2EAB1" w14:textId="1706A8CD" w:rsidR="006071A5" w:rsidRDefault="00000000">
    <w:pPr>
      <w:pStyle w:val="Header"/>
    </w:pPr>
    <w:r>
      <w:rPr>
        <w:noProof/>
      </w:rPr>
      <w:pict w14:anchorId="75866D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757261" o:spid="_x0000_s1025" type="#_x0000_t75" alt="" style="position:absolute;margin-left:0;margin-top:0;width:637.75pt;height:894.75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901DF"/>
    <w:multiLevelType w:val="hybridMultilevel"/>
    <w:tmpl w:val="1012DBCE"/>
    <w:lvl w:ilvl="0" w:tplc="4B404CF6">
      <w:numFmt w:val="bullet"/>
      <w:lvlText w:val="-"/>
      <w:lvlJc w:val="left"/>
      <w:pPr>
        <w:ind w:left="720" w:hanging="360"/>
      </w:pPr>
      <w:rPr>
        <w:rFonts w:ascii="Calibri" w:eastAsiaTheme="minorHAns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980756"/>
    <w:multiLevelType w:val="multilevel"/>
    <w:tmpl w:val="2D769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2E7A92"/>
    <w:multiLevelType w:val="hybridMultilevel"/>
    <w:tmpl w:val="E806C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AA0424"/>
    <w:multiLevelType w:val="multilevel"/>
    <w:tmpl w:val="EE0C0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E74631"/>
    <w:multiLevelType w:val="multilevel"/>
    <w:tmpl w:val="1BCCD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526CEA"/>
    <w:multiLevelType w:val="hybridMultilevel"/>
    <w:tmpl w:val="3CBE9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FD1E73"/>
    <w:multiLevelType w:val="multilevel"/>
    <w:tmpl w:val="B34A8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3B5704"/>
    <w:multiLevelType w:val="hybridMultilevel"/>
    <w:tmpl w:val="06FEA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007C91"/>
    <w:multiLevelType w:val="multilevel"/>
    <w:tmpl w:val="0FA0F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B0A318A"/>
    <w:multiLevelType w:val="multilevel"/>
    <w:tmpl w:val="61C2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E0E6DFF"/>
    <w:multiLevelType w:val="hybridMultilevel"/>
    <w:tmpl w:val="6194D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7B6D25"/>
    <w:multiLevelType w:val="multilevel"/>
    <w:tmpl w:val="03EE2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77949712">
    <w:abstractNumId w:val="7"/>
  </w:num>
  <w:num w:numId="2" w16cid:durableId="1320888013">
    <w:abstractNumId w:val="10"/>
  </w:num>
  <w:num w:numId="3" w16cid:durableId="267279710">
    <w:abstractNumId w:val="5"/>
  </w:num>
  <w:num w:numId="4" w16cid:durableId="1317957421">
    <w:abstractNumId w:val="9"/>
  </w:num>
  <w:num w:numId="5" w16cid:durableId="1485469461">
    <w:abstractNumId w:val="4"/>
  </w:num>
  <w:num w:numId="6" w16cid:durableId="1015769110">
    <w:abstractNumId w:val="8"/>
  </w:num>
  <w:num w:numId="7" w16cid:durableId="1324504749">
    <w:abstractNumId w:val="6"/>
  </w:num>
  <w:num w:numId="8" w16cid:durableId="1827361337">
    <w:abstractNumId w:val="1"/>
  </w:num>
  <w:num w:numId="9" w16cid:durableId="549803671">
    <w:abstractNumId w:val="2"/>
  </w:num>
  <w:num w:numId="10" w16cid:durableId="95637835">
    <w:abstractNumId w:val="3"/>
  </w:num>
  <w:num w:numId="11" w16cid:durableId="227880992">
    <w:abstractNumId w:val="11"/>
  </w:num>
  <w:num w:numId="12" w16cid:durableId="266499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1A5"/>
    <w:rsid w:val="0000006D"/>
    <w:rsid w:val="000035F1"/>
    <w:rsid w:val="000037FE"/>
    <w:rsid w:val="00004535"/>
    <w:rsid w:val="0002101E"/>
    <w:rsid w:val="0002768C"/>
    <w:rsid w:val="00034125"/>
    <w:rsid w:val="000455D9"/>
    <w:rsid w:val="00060869"/>
    <w:rsid w:val="000638E2"/>
    <w:rsid w:val="00073DFF"/>
    <w:rsid w:val="00077BED"/>
    <w:rsid w:val="000911D3"/>
    <w:rsid w:val="000B067D"/>
    <w:rsid w:val="000D2CA3"/>
    <w:rsid w:val="000E2929"/>
    <w:rsid w:val="000F132B"/>
    <w:rsid w:val="001074A0"/>
    <w:rsid w:val="00112690"/>
    <w:rsid w:val="001236D1"/>
    <w:rsid w:val="00134935"/>
    <w:rsid w:val="0013501E"/>
    <w:rsid w:val="001410CB"/>
    <w:rsid w:val="00172346"/>
    <w:rsid w:val="001754A9"/>
    <w:rsid w:val="00191CA3"/>
    <w:rsid w:val="001926D4"/>
    <w:rsid w:val="001A2DFA"/>
    <w:rsid w:val="001A5C96"/>
    <w:rsid w:val="001A7DF3"/>
    <w:rsid w:val="001C028C"/>
    <w:rsid w:val="001F148C"/>
    <w:rsid w:val="001F23F6"/>
    <w:rsid w:val="00214158"/>
    <w:rsid w:val="00221770"/>
    <w:rsid w:val="0022267D"/>
    <w:rsid w:val="00247386"/>
    <w:rsid w:val="00262A4F"/>
    <w:rsid w:val="00280544"/>
    <w:rsid w:val="00290004"/>
    <w:rsid w:val="002903EF"/>
    <w:rsid w:val="002A102A"/>
    <w:rsid w:val="002A66BD"/>
    <w:rsid w:val="002D3996"/>
    <w:rsid w:val="0030133B"/>
    <w:rsid w:val="00303E75"/>
    <w:rsid w:val="003147A1"/>
    <w:rsid w:val="00316627"/>
    <w:rsid w:val="00362C77"/>
    <w:rsid w:val="00376FC6"/>
    <w:rsid w:val="003835DA"/>
    <w:rsid w:val="00394C66"/>
    <w:rsid w:val="003A7D33"/>
    <w:rsid w:val="003D7D02"/>
    <w:rsid w:val="003E1EA8"/>
    <w:rsid w:val="003E79B6"/>
    <w:rsid w:val="004375E7"/>
    <w:rsid w:val="00467F02"/>
    <w:rsid w:val="004751D9"/>
    <w:rsid w:val="00477903"/>
    <w:rsid w:val="004807B0"/>
    <w:rsid w:val="00487608"/>
    <w:rsid w:val="0049039B"/>
    <w:rsid w:val="00496F05"/>
    <w:rsid w:val="004D0501"/>
    <w:rsid w:val="004E7C8A"/>
    <w:rsid w:val="00524BBC"/>
    <w:rsid w:val="00540048"/>
    <w:rsid w:val="00561603"/>
    <w:rsid w:val="005630A2"/>
    <w:rsid w:val="0056531D"/>
    <w:rsid w:val="005656FE"/>
    <w:rsid w:val="005A034E"/>
    <w:rsid w:val="005A25DD"/>
    <w:rsid w:val="005B69B8"/>
    <w:rsid w:val="005B7DC7"/>
    <w:rsid w:val="005C6980"/>
    <w:rsid w:val="005D65E8"/>
    <w:rsid w:val="006071A5"/>
    <w:rsid w:val="0063763F"/>
    <w:rsid w:val="00641535"/>
    <w:rsid w:val="00653DFE"/>
    <w:rsid w:val="00654008"/>
    <w:rsid w:val="00662CA8"/>
    <w:rsid w:val="0066307D"/>
    <w:rsid w:val="0067582B"/>
    <w:rsid w:val="00676F2C"/>
    <w:rsid w:val="006821ED"/>
    <w:rsid w:val="00687DEA"/>
    <w:rsid w:val="00693C36"/>
    <w:rsid w:val="006E3B32"/>
    <w:rsid w:val="006E6A7A"/>
    <w:rsid w:val="00706C5D"/>
    <w:rsid w:val="007178E7"/>
    <w:rsid w:val="00731602"/>
    <w:rsid w:val="00762320"/>
    <w:rsid w:val="00790E99"/>
    <w:rsid w:val="007B3E9D"/>
    <w:rsid w:val="007B5DC5"/>
    <w:rsid w:val="007C0052"/>
    <w:rsid w:val="007C4103"/>
    <w:rsid w:val="007D2928"/>
    <w:rsid w:val="007D2CD7"/>
    <w:rsid w:val="007D6B28"/>
    <w:rsid w:val="007E381F"/>
    <w:rsid w:val="007E4C7A"/>
    <w:rsid w:val="007F3930"/>
    <w:rsid w:val="00810C07"/>
    <w:rsid w:val="00815BB0"/>
    <w:rsid w:val="00836ACC"/>
    <w:rsid w:val="00851440"/>
    <w:rsid w:val="00865F68"/>
    <w:rsid w:val="00875203"/>
    <w:rsid w:val="008A23D2"/>
    <w:rsid w:val="008A6410"/>
    <w:rsid w:val="008C2E58"/>
    <w:rsid w:val="009047D6"/>
    <w:rsid w:val="0091747D"/>
    <w:rsid w:val="00925B71"/>
    <w:rsid w:val="009304A6"/>
    <w:rsid w:val="00947D23"/>
    <w:rsid w:val="00950EB6"/>
    <w:rsid w:val="00960395"/>
    <w:rsid w:val="00981564"/>
    <w:rsid w:val="00994C77"/>
    <w:rsid w:val="009A745A"/>
    <w:rsid w:val="009B4F47"/>
    <w:rsid w:val="009C0DCF"/>
    <w:rsid w:val="009C2F0F"/>
    <w:rsid w:val="009C4005"/>
    <w:rsid w:val="009D2AB9"/>
    <w:rsid w:val="009D5E68"/>
    <w:rsid w:val="009E631D"/>
    <w:rsid w:val="009E7004"/>
    <w:rsid w:val="009E70E6"/>
    <w:rsid w:val="009F5FEF"/>
    <w:rsid w:val="009F6ED9"/>
    <w:rsid w:val="00A01905"/>
    <w:rsid w:val="00A073C3"/>
    <w:rsid w:val="00A4008F"/>
    <w:rsid w:val="00A429DE"/>
    <w:rsid w:val="00A46A44"/>
    <w:rsid w:val="00A63697"/>
    <w:rsid w:val="00A9470F"/>
    <w:rsid w:val="00AB05F0"/>
    <w:rsid w:val="00AD7A87"/>
    <w:rsid w:val="00B02C7B"/>
    <w:rsid w:val="00B034F8"/>
    <w:rsid w:val="00B128C8"/>
    <w:rsid w:val="00B16B74"/>
    <w:rsid w:val="00B32A1E"/>
    <w:rsid w:val="00B8552D"/>
    <w:rsid w:val="00B9284E"/>
    <w:rsid w:val="00BB75B5"/>
    <w:rsid w:val="00BD30CB"/>
    <w:rsid w:val="00BE09DB"/>
    <w:rsid w:val="00BE359C"/>
    <w:rsid w:val="00BE498F"/>
    <w:rsid w:val="00C240E2"/>
    <w:rsid w:val="00C253BB"/>
    <w:rsid w:val="00C37EEC"/>
    <w:rsid w:val="00C61998"/>
    <w:rsid w:val="00C61CB3"/>
    <w:rsid w:val="00C8169F"/>
    <w:rsid w:val="00CA49EB"/>
    <w:rsid w:val="00CB351D"/>
    <w:rsid w:val="00CC7579"/>
    <w:rsid w:val="00CD5F5F"/>
    <w:rsid w:val="00CF164C"/>
    <w:rsid w:val="00D136EC"/>
    <w:rsid w:val="00D21FC7"/>
    <w:rsid w:val="00D22D4C"/>
    <w:rsid w:val="00D31CDD"/>
    <w:rsid w:val="00D336BF"/>
    <w:rsid w:val="00D7590D"/>
    <w:rsid w:val="00D80865"/>
    <w:rsid w:val="00DC191B"/>
    <w:rsid w:val="00E01528"/>
    <w:rsid w:val="00E07C3A"/>
    <w:rsid w:val="00E10C60"/>
    <w:rsid w:val="00E260C9"/>
    <w:rsid w:val="00E26D94"/>
    <w:rsid w:val="00E3069C"/>
    <w:rsid w:val="00E5560F"/>
    <w:rsid w:val="00E939FD"/>
    <w:rsid w:val="00E95250"/>
    <w:rsid w:val="00EC67C6"/>
    <w:rsid w:val="00ED0EEB"/>
    <w:rsid w:val="00ED60D6"/>
    <w:rsid w:val="00ED7267"/>
    <w:rsid w:val="00EF0891"/>
    <w:rsid w:val="00F02D60"/>
    <w:rsid w:val="00F35E12"/>
    <w:rsid w:val="00F35FBA"/>
    <w:rsid w:val="00F361FB"/>
    <w:rsid w:val="00F41F9F"/>
    <w:rsid w:val="00F44F4A"/>
    <w:rsid w:val="00F5292C"/>
    <w:rsid w:val="00F55070"/>
    <w:rsid w:val="00F55757"/>
    <w:rsid w:val="00F629AF"/>
    <w:rsid w:val="00F73ED0"/>
    <w:rsid w:val="00F8434C"/>
    <w:rsid w:val="00F86077"/>
    <w:rsid w:val="00F90F4F"/>
    <w:rsid w:val="00FB1A75"/>
    <w:rsid w:val="00FC15D1"/>
    <w:rsid w:val="00FF18AA"/>
    <w:rsid w:val="00FF44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CE9322"/>
  <w15:chartTrackingRefBased/>
  <w15:docId w15:val="{AE7EEFE0-DA3E-DB4C-829F-1180853BE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4A0"/>
    <w:rPr>
      <w:rFonts w:ascii="Trebuchet MS" w:hAnsi="Trebuchet MS"/>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71A5"/>
    <w:pPr>
      <w:tabs>
        <w:tab w:val="center" w:pos="4513"/>
        <w:tab w:val="right" w:pos="9026"/>
      </w:tabs>
    </w:pPr>
    <w:rPr>
      <w:rFonts w:asciiTheme="minorHAnsi" w:hAnsiTheme="minorHAnsi"/>
      <w:sz w:val="24"/>
      <w:lang w:val="en-GB"/>
    </w:rPr>
  </w:style>
  <w:style w:type="character" w:customStyle="1" w:styleId="HeaderChar">
    <w:name w:val="Header Char"/>
    <w:basedOn w:val="DefaultParagraphFont"/>
    <w:link w:val="Header"/>
    <w:uiPriority w:val="99"/>
    <w:rsid w:val="006071A5"/>
  </w:style>
  <w:style w:type="paragraph" w:styleId="Footer">
    <w:name w:val="footer"/>
    <w:basedOn w:val="Normal"/>
    <w:link w:val="FooterChar"/>
    <w:uiPriority w:val="99"/>
    <w:unhideWhenUsed/>
    <w:rsid w:val="006071A5"/>
    <w:pPr>
      <w:tabs>
        <w:tab w:val="center" w:pos="4513"/>
        <w:tab w:val="right" w:pos="9026"/>
      </w:tabs>
    </w:pPr>
    <w:rPr>
      <w:rFonts w:asciiTheme="minorHAnsi" w:hAnsiTheme="minorHAnsi"/>
      <w:sz w:val="24"/>
      <w:lang w:val="en-GB"/>
    </w:rPr>
  </w:style>
  <w:style w:type="character" w:customStyle="1" w:styleId="FooterChar">
    <w:name w:val="Footer Char"/>
    <w:basedOn w:val="DefaultParagraphFont"/>
    <w:link w:val="Footer"/>
    <w:uiPriority w:val="99"/>
    <w:rsid w:val="006071A5"/>
  </w:style>
  <w:style w:type="paragraph" w:styleId="ListParagraph">
    <w:name w:val="List Paragraph"/>
    <w:basedOn w:val="Normal"/>
    <w:uiPriority w:val="34"/>
    <w:qFormat/>
    <w:rsid w:val="00C37EEC"/>
    <w:pPr>
      <w:ind w:left="720"/>
      <w:contextualSpacing/>
    </w:pPr>
    <w:rPr>
      <w:rFonts w:ascii="Circular Std Bold Italic" w:hAnsi="Circular Std Bold Italic" w:cs="Times New Roman (Body CS)"/>
      <w:sz w:val="22"/>
    </w:rPr>
  </w:style>
  <w:style w:type="table" w:styleId="TableGrid">
    <w:name w:val="Table Grid"/>
    <w:basedOn w:val="TableNormal"/>
    <w:uiPriority w:val="39"/>
    <w:rsid w:val="001074A0"/>
    <w:rPr>
      <w:rFonts w:ascii="Trebuchet MS" w:hAnsi="Trebuchet MS"/>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90004"/>
    <w:rPr>
      <w:color w:val="0563C1" w:themeColor="hyperlink"/>
      <w:u w:val="single"/>
    </w:rPr>
  </w:style>
  <w:style w:type="character" w:styleId="UnresolvedMention">
    <w:name w:val="Unresolved Mention"/>
    <w:basedOn w:val="DefaultParagraphFont"/>
    <w:uiPriority w:val="99"/>
    <w:semiHidden/>
    <w:unhideWhenUsed/>
    <w:rsid w:val="00290004"/>
    <w:rPr>
      <w:color w:val="605E5C"/>
      <w:shd w:val="clear" w:color="auto" w:fill="E1DFDD"/>
    </w:rPr>
  </w:style>
  <w:style w:type="paragraph" w:styleId="NormalWeb">
    <w:name w:val="Normal (Web)"/>
    <w:basedOn w:val="Normal"/>
    <w:uiPriority w:val="99"/>
    <w:unhideWhenUsed/>
    <w:rsid w:val="00112690"/>
    <w:pPr>
      <w:spacing w:before="100" w:beforeAutospacing="1" w:after="100" w:afterAutospacing="1"/>
    </w:pPr>
    <w:rPr>
      <w:rFonts w:ascii="Times New Roman" w:eastAsia="Times New Roman" w:hAnsi="Times New Roman" w:cs="Times New Roman"/>
      <w:sz w:val="24"/>
      <w:lang w:val="en-GB" w:eastAsia="en-GB"/>
    </w:rPr>
  </w:style>
  <w:style w:type="character" w:styleId="PageNumber">
    <w:name w:val="page number"/>
    <w:basedOn w:val="DefaultParagraphFont"/>
    <w:uiPriority w:val="99"/>
    <w:semiHidden/>
    <w:unhideWhenUsed/>
    <w:rsid w:val="008C2E58"/>
  </w:style>
  <w:style w:type="character" w:styleId="FollowedHyperlink">
    <w:name w:val="FollowedHyperlink"/>
    <w:basedOn w:val="DefaultParagraphFont"/>
    <w:uiPriority w:val="99"/>
    <w:semiHidden/>
    <w:unhideWhenUsed/>
    <w:rsid w:val="009D2AB9"/>
    <w:rPr>
      <w:color w:val="954F72" w:themeColor="followedHyperlink"/>
      <w:u w:val="single"/>
    </w:rPr>
  </w:style>
  <w:style w:type="character" w:customStyle="1" w:styleId="apple-converted-space">
    <w:name w:val="apple-converted-space"/>
    <w:basedOn w:val="DefaultParagraphFont"/>
    <w:rsid w:val="001350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360495">
      <w:bodyDiv w:val="1"/>
      <w:marLeft w:val="0"/>
      <w:marRight w:val="0"/>
      <w:marTop w:val="0"/>
      <w:marBottom w:val="0"/>
      <w:divBdr>
        <w:top w:val="none" w:sz="0" w:space="0" w:color="auto"/>
        <w:left w:val="none" w:sz="0" w:space="0" w:color="auto"/>
        <w:bottom w:val="none" w:sz="0" w:space="0" w:color="auto"/>
        <w:right w:val="none" w:sz="0" w:space="0" w:color="auto"/>
      </w:divBdr>
      <w:divsChild>
        <w:div w:id="1496411594">
          <w:marLeft w:val="0"/>
          <w:marRight w:val="0"/>
          <w:marTop w:val="0"/>
          <w:marBottom w:val="0"/>
          <w:divBdr>
            <w:top w:val="none" w:sz="0" w:space="0" w:color="auto"/>
            <w:left w:val="none" w:sz="0" w:space="0" w:color="auto"/>
            <w:bottom w:val="none" w:sz="0" w:space="0" w:color="auto"/>
            <w:right w:val="none" w:sz="0" w:space="0" w:color="auto"/>
          </w:divBdr>
        </w:div>
        <w:div w:id="2122988282">
          <w:marLeft w:val="0"/>
          <w:marRight w:val="0"/>
          <w:marTop w:val="0"/>
          <w:marBottom w:val="0"/>
          <w:divBdr>
            <w:top w:val="none" w:sz="0" w:space="0" w:color="auto"/>
            <w:left w:val="none" w:sz="0" w:space="0" w:color="auto"/>
            <w:bottom w:val="none" w:sz="0" w:space="0" w:color="auto"/>
            <w:right w:val="none" w:sz="0" w:space="0" w:color="auto"/>
          </w:divBdr>
        </w:div>
        <w:div w:id="290983328">
          <w:marLeft w:val="0"/>
          <w:marRight w:val="0"/>
          <w:marTop w:val="0"/>
          <w:marBottom w:val="0"/>
          <w:divBdr>
            <w:top w:val="none" w:sz="0" w:space="0" w:color="auto"/>
            <w:left w:val="none" w:sz="0" w:space="0" w:color="auto"/>
            <w:bottom w:val="none" w:sz="0" w:space="0" w:color="auto"/>
            <w:right w:val="none" w:sz="0" w:space="0" w:color="auto"/>
          </w:divBdr>
        </w:div>
        <w:div w:id="1174222737">
          <w:marLeft w:val="0"/>
          <w:marRight w:val="0"/>
          <w:marTop w:val="0"/>
          <w:marBottom w:val="0"/>
          <w:divBdr>
            <w:top w:val="none" w:sz="0" w:space="0" w:color="auto"/>
            <w:left w:val="none" w:sz="0" w:space="0" w:color="auto"/>
            <w:bottom w:val="none" w:sz="0" w:space="0" w:color="auto"/>
            <w:right w:val="none" w:sz="0" w:space="0" w:color="auto"/>
          </w:divBdr>
        </w:div>
        <w:div w:id="1539051539">
          <w:marLeft w:val="0"/>
          <w:marRight w:val="0"/>
          <w:marTop w:val="0"/>
          <w:marBottom w:val="0"/>
          <w:divBdr>
            <w:top w:val="none" w:sz="0" w:space="0" w:color="auto"/>
            <w:left w:val="none" w:sz="0" w:space="0" w:color="auto"/>
            <w:bottom w:val="none" w:sz="0" w:space="0" w:color="auto"/>
            <w:right w:val="none" w:sz="0" w:space="0" w:color="auto"/>
          </w:divBdr>
        </w:div>
        <w:div w:id="760951735">
          <w:marLeft w:val="0"/>
          <w:marRight w:val="0"/>
          <w:marTop w:val="0"/>
          <w:marBottom w:val="0"/>
          <w:divBdr>
            <w:top w:val="none" w:sz="0" w:space="0" w:color="auto"/>
            <w:left w:val="none" w:sz="0" w:space="0" w:color="auto"/>
            <w:bottom w:val="none" w:sz="0" w:space="0" w:color="auto"/>
            <w:right w:val="none" w:sz="0" w:space="0" w:color="auto"/>
          </w:divBdr>
        </w:div>
        <w:div w:id="378165007">
          <w:marLeft w:val="0"/>
          <w:marRight w:val="0"/>
          <w:marTop w:val="0"/>
          <w:marBottom w:val="0"/>
          <w:divBdr>
            <w:top w:val="none" w:sz="0" w:space="0" w:color="auto"/>
            <w:left w:val="none" w:sz="0" w:space="0" w:color="auto"/>
            <w:bottom w:val="none" w:sz="0" w:space="0" w:color="auto"/>
            <w:right w:val="none" w:sz="0" w:space="0" w:color="auto"/>
          </w:divBdr>
        </w:div>
      </w:divsChild>
    </w:div>
    <w:div w:id="295915321">
      <w:bodyDiv w:val="1"/>
      <w:marLeft w:val="0"/>
      <w:marRight w:val="0"/>
      <w:marTop w:val="0"/>
      <w:marBottom w:val="0"/>
      <w:divBdr>
        <w:top w:val="none" w:sz="0" w:space="0" w:color="auto"/>
        <w:left w:val="none" w:sz="0" w:space="0" w:color="auto"/>
        <w:bottom w:val="none" w:sz="0" w:space="0" w:color="auto"/>
        <w:right w:val="none" w:sz="0" w:space="0" w:color="auto"/>
      </w:divBdr>
    </w:div>
    <w:div w:id="408891914">
      <w:bodyDiv w:val="1"/>
      <w:marLeft w:val="0"/>
      <w:marRight w:val="0"/>
      <w:marTop w:val="0"/>
      <w:marBottom w:val="0"/>
      <w:divBdr>
        <w:top w:val="none" w:sz="0" w:space="0" w:color="auto"/>
        <w:left w:val="none" w:sz="0" w:space="0" w:color="auto"/>
        <w:bottom w:val="none" w:sz="0" w:space="0" w:color="auto"/>
        <w:right w:val="none" w:sz="0" w:space="0" w:color="auto"/>
      </w:divBdr>
    </w:div>
    <w:div w:id="514618500">
      <w:bodyDiv w:val="1"/>
      <w:marLeft w:val="0"/>
      <w:marRight w:val="0"/>
      <w:marTop w:val="0"/>
      <w:marBottom w:val="0"/>
      <w:divBdr>
        <w:top w:val="none" w:sz="0" w:space="0" w:color="auto"/>
        <w:left w:val="none" w:sz="0" w:space="0" w:color="auto"/>
        <w:bottom w:val="none" w:sz="0" w:space="0" w:color="auto"/>
        <w:right w:val="none" w:sz="0" w:space="0" w:color="auto"/>
      </w:divBdr>
    </w:div>
    <w:div w:id="547837088">
      <w:bodyDiv w:val="1"/>
      <w:marLeft w:val="0"/>
      <w:marRight w:val="0"/>
      <w:marTop w:val="0"/>
      <w:marBottom w:val="0"/>
      <w:divBdr>
        <w:top w:val="none" w:sz="0" w:space="0" w:color="auto"/>
        <w:left w:val="none" w:sz="0" w:space="0" w:color="auto"/>
        <w:bottom w:val="none" w:sz="0" w:space="0" w:color="auto"/>
        <w:right w:val="none" w:sz="0" w:space="0" w:color="auto"/>
      </w:divBdr>
    </w:div>
    <w:div w:id="941569620">
      <w:bodyDiv w:val="1"/>
      <w:marLeft w:val="0"/>
      <w:marRight w:val="0"/>
      <w:marTop w:val="0"/>
      <w:marBottom w:val="0"/>
      <w:divBdr>
        <w:top w:val="none" w:sz="0" w:space="0" w:color="auto"/>
        <w:left w:val="none" w:sz="0" w:space="0" w:color="auto"/>
        <w:bottom w:val="none" w:sz="0" w:space="0" w:color="auto"/>
        <w:right w:val="none" w:sz="0" w:space="0" w:color="auto"/>
      </w:divBdr>
    </w:div>
    <w:div w:id="1064062530">
      <w:bodyDiv w:val="1"/>
      <w:marLeft w:val="0"/>
      <w:marRight w:val="0"/>
      <w:marTop w:val="0"/>
      <w:marBottom w:val="0"/>
      <w:divBdr>
        <w:top w:val="none" w:sz="0" w:space="0" w:color="auto"/>
        <w:left w:val="none" w:sz="0" w:space="0" w:color="auto"/>
        <w:bottom w:val="none" w:sz="0" w:space="0" w:color="auto"/>
        <w:right w:val="none" w:sz="0" w:space="0" w:color="auto"/>
      </w:divBdr>
    </w:div>
    <w:div w:id="1110246654">
      <w:bodyDiv w:val="1"/>
      <w:marLeft w:val="0"/>
      <w:marRight w:val="0"/>
      <w:marTop w:val="0"/>
      <w:marBottom w:val="0"/>
      <w:divBdr>
        <w:top w:val="none" w:sz="0" w:space="0" w:color="auto"/>
        <w:left w:val="none" w:sz="0" w:space="0" w:color="auto"/>
        <w:bottom w:val="none" w:sz="0" w:space="0" w:color="auto"/>
        <w:right w:val="none" w:sz="0" w:space="0" w:color="auto"/>
      </w:divBdr>
    </w:div>
    <w:div w:id="1201867016">
      <w:bodyDiv w:val="1"/>
      <w:marLeft w:val="0"/>
      <w:marRight w:val="0"/>
      <w:marTop w:val="0"/>
      <w:marBottom w:val="0"/>
      <w:divBdr>
        <w:top w:val="none" w:sz="0" w:space="0" w:color="auto"/>
        <w:left w:val="none" w:sz="0" w:space="0" w:color="auto"/>
        <w:bottom w:val="none" w:sz="0" w:space="0" w:color="auto"/>
        <w:right w:val="none" w:sz="0" w:space="0" w:color="auto"/>
      </w:divBdr>
    </w:div>
    <w:div w:id="1732268215">
      <w:bodyDiv w:val="1"/>
      <w:marLeft w:val="0"/>
      <w:marRight w:val="0"/>
      <w:marTop w:val="0"/>
      <w:marBottom w:val="0"/>
      <w:divBdr>
        <w:top w:val="none" w:sz="0" w:space="0" w:color="auto"/>
        <w:left w:val="none" w:sz="0" w:space="0" w:color="auto"/>
        <w:bottom w:val="none" w:sz="0" w:space="0" w:color="auto"/>
        <w:right w:val="none" w:sz="0" w:space="0" w:color="auto"/>
      </w:divBdr>
    </w:div>
    <w:div w:id="1806501944">
      <w:bodyDiv w:val="1"/>
      <w:marLeft w:val="0"/>
      <w:marRight w:val="0"/>
      <w:marTop w:val="0"/>
      <w:marBottom w:val="0"/>
      <w:divBdr>
        <w:top w:val="none" w:sz="0" w:space="0" w:color="auto"/>
        <w:left w:val="none" w:sz="0" w:space="0" w:color="auto"/>
        <w:bottom w:val="none" w:sz="0" w:space="0" w:color="auto"/>
        <w:right w:val="none" w:sz="0" w:space="0" w:color="auto"/>
      </w:divBdr>
    </w:div>
    <w:div w:id="214611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eur03.safelinks.protection.outlook.com/?url=https%3A%2F%2Frobinhoodnetwork.co.uk%2Fhelp%2Frobin-hood-boundary-area%2F&amp;data=05%7C02%7Carron.cuttriss%40nottinghamforest.co.uk%7C4132990aa99f4925644608dc23e692ba%7C7d161bb80e2240bca1329169dee5f531%7C0%7C0%7C638424720426613728%7CUnknown%7CTWFpbGZsb3d8eyJWIjoiMC4wLjAwMDAiLCJQIjoiV2luMzIiLCJBTiI6Ik1haWwiLCJXVCI6Mn0%3D%7C0%7C%7C%7C&amp;sdata=XetDQABQPJmwrlHZ8Bg07C4Q7pKYoiEe7kjvZXugux8%3D&amp;reserved=0"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1332</Words>
  <Characters>7598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Rupert Rennie</dc:creator>
  <cp:keywords/>
  <dc:description/>
  <cp:lastModifiedBy>Shaista Edmeer</cp:lastModifiedBy>
  <cp:revision>2</cp:revision>
  <cp:lastPrinted>2022-09-05T09:25:00Z</cp:lastPrinted>
  <dcterms:created xsi:type="dcterms:W3CDTF">2024-07-23T11:39:00Z</dcterms:created>
  <dcterms:modified xsi:type="dcterms:W3CDTF">2024-07-23T11:39:00Z</dcterms:modified>
</cp:coreProperties>
</file>